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1F5" w:rsidRPr="00E540C0" w:rsidRDefault="001061F5" w:rsidP="002F1882">
      <w:pPr>
        <w:tabs>
          <w:tab w:val="left" w:pos="1276"/>
          <w:tab w:val="left" w:pos="1985"/>
        </w:tabs>
        <w:ind w:left="1276"/>
        <w:jc w:val="both"/>
        <w:rPr>
          <w:rFonts w:eastAsia="Times New Roman" w:cs="Times New Roman"/>
        </w:rPr>
      </w:pPr>
      <w:bookmarkStart w:id="0" w:name="_GoBack"/>
      <w:bookmarkEnd w:id="0"/>
      <w:r w:rsidRPr="00E540C0">
        <w:rPr>
          <w:rFonts w:eastAsia="Times New Roman" w:cs="Times New Roman"/>
        </w:rPr>
        <w:t>PROVINCE DE QUÉBEC</w:t>
      </w:r>
    </w:p>
    <w:p w:rsidR="001061F5" w:rsidRPr="00E540C0" w:rsidRDefault="00B847A0" w:rsidP="00B847A0">
      <w:pPr>
        <w:tabs>
          <w:tab w:val="left" w:pos="1276"/>
        </w:tabs>
        <w:ind w:left="-284"/>
        <w:jc w:val="both"/>
        <w:rPr>
          <w:rFonts w:eastAsia="Times New Roman" w:cs="Times New Roman"/>
          <w:sz w:val="24"/>
          <w:szCs w:val="20"/>
        </w:rPr>
      </w:pPr>
      <w:r w:rsidRPr="00E540C0">
        <w:rPr>
          <w:rFonts w:eastAsia="Times New Roman" w:cs="Times New Roman"/>
          <w:sz w:val="14"/>
          <w:szCs w:val="14"/>
        </w:rPr>
        <w:t>N° de résolution</w:t>
      </w:r>
      <w:r w:rsidRPr="00E540C0">
        <w:rPr>
          <w:rFonts w:eastAsia="Times New Roman" w:cs="Times New Roman"/>
        </w:rPr>
        <w:tab/>
      </w:r>
      <w:r w:rsidR="001061F5" w:rsidRPr="00E540C0">
        <w:rPr>
          <w:rFonts w:eastAsia="Times New Roman" w:cs="Times New Roman"/>
        </w:rPr>
        <w:t>MUNICIPALITÉ DE LA MOTTE</w:t>
      </w:r>
    </w:p>
    <w:p w:rsidR="001061F5" w:rsidRPr="008222F6" w:rsidRDefault="001061F5" w:rsidP="002F1882">
      <w:pPr>
        <w:tabs>
          <w:tab w:val="left" w:pos="1276"/>
        </w:tabs>
        <w:ind w:left="1276"/>
        <w:jc w:val="both"/>
        <w:rPr>
          <w:rFonts w:ascii="Times New Roman" w:eastAsia="Times New Roman" w:hAnsi="Times New Roman" w:cs="Times New Roman"/>
        </w:rPr>
      </w:pPr>
      <w:r w:rsidRPr="00E540C0">
        <w:rPr>
          <w:rFonts w:eastAsia="Times New Roman" w:cs="Times New Roman"/>
        </w:rPr>
        <w:t>COMTÉ D’ABITIBI-OUEST</w:t>
      </w:r>
    </w:p>
    <w:p w:rsidR="001061F5" w:rsidRPr="008222F6" w:rsidRDefault="008222F6" w:rsidP="008222F6">
      <w:pPr>
        <w:tabs>
          <w:tab w:val="left" w:pos="1276"/>
          <w:tab w:val="left" w:pos="3435"/>
        </w:tabs>
        <w:ind w:left="1276"/>
        <w:jc w:val="both"/>
        <w:rPr>
          <w:rFonts w:ascii="Times New Roman" w:eastAsia="Times New Roman" w:hAnsi="Times New Roman" w:cs="Times New Roman"/>
        </w:rPr>
      </w:pPr>
      <w:r w:rsidRPr="008222F6">
        <w:rPr>
          <w:rFonts w:ascii="Times New Roman" w:eastAsia="Times New Roman" w:hAnsi="Times New Roman" w:cs="Times New Roman"/>
        </w:rPr>
        <w:tab/>
      </w:r>
    </w:p>
    <w:p w:rsidR="001061F5" w:rsidRPr="00E540C0" w:rsidRDefault="001061F5" w:rsidP="002F1882">
      <w:pPr>
        <w:keepNext/>
        <w:tabs>
          <w:tab w:val="left" w:pos="1276"/>
          <w:tab w:val="center" w:pos="5387"/>
        </w:tabs>
        <w:ind w:left="1276"/>
        <w:jc w:val="center"/>
        <w:outlineLvl w:val="0"/>
        <w:rPr>
          <w:rFonts w:eastAsia="Times New Roman" w:cs="Times New Roman"/>
          <w:b/>
        </w:rPr>
      </w:pPr>
      <w:r w:rsidRPr="00E540C0">
        <w:rPr>
          <w:rFonts w:eastAsia="Times New Roman" w:cs="Times New Roman"/>
          <w:b/>
        </w:rPr>
        <w:t>PROCÈS-VERBAL DE LA SÉANCE ORDINAIRE</w:t>
      </w:r>
    </w:p>
    <w:p w:rsidR="001061F5" w:rsidRPr="00E540C0" w:rsidRDefault="001061F5" w:rsidP="002F1882">
      <w:pPr>
        <w:keepNext/>
        <w:tabs>
          <w:tab w:val="left" w:pos="1276"/>
          <w:tab w:val="center" w:pos="5387"/>
        </w:tabs>
        <w:ind w:left="1276"/>
        <w:jc w:val="both"/>
        <w:outlineLvl w:val="0"/>
        <w:rPr>
          <w:rFonts w:eastAsia="Times New Roman" w:cs="Times New Roman"/>
          <w:b/>
        </w:rPr>
      </w:pPr>
      <w:r w:rsidRPr="00E540C0">
        <w:rPr>
          <w:rFonts w:eastAsia="Times New Roman" w:cs="Times New Roman"/>
        </w:rPr>
        <w:t xml:space="preserve"> </w:t>
      </w:r>
      <w:r w:rsidRPr="00E540C0">
        <w:rPr>
          <w:rFonts w:eastAsia="Times New Roman" w:cs="Times New Roman"/>
          <w:b/>
        </w:rPr>
        <w:tab/>
      </w:r>
    </w:p>
    <w:p w:rsidR="001061F5" w:rsidRPr="00E540C0" w:rsidRDefault="001061F5" w:rsidP="002F1882">
      <w:pPr>
        <w:keepNext/>
        <w:tabs>
          <w:tab w:val="left" w:pos="1276"/>
          <w:tab w:val="center" w:pos="5387"/>
        </w:tabs>
        <w:ind w:left="1276"/>
        <w:jc w:val="center"/>
        <w:outlineLvl w:val="0"/>
        <w:rPr>
          <w:rFonts w:eastAsia="Times New Roman" w:cs="Times New Roman"/>
          <w:b/>
        </w:rPr>
      </w:pPr>
      <w:r w:rsidRPr="00E540C0">
        <w:rPr>
          <w:rFonts w:eastAsia="Times New Roman" w:cs="Times New Roman"/>
          <w:b/>
        </w:rPr>
        <w:t>DU</w:t>
      </w:r>
      <w:r w:rsidR="007661D0">
        <w:rPr>
          <w:rFonts w:eastAsia="Times New Roman" w:cs="Times New Roman"/>
          <w:b/>
        </w:rPr>
        <w:t xml:space="preserve">  </w:t>
      </w:r>
      <w:r w:rsidR="006F54FB">
        <w:rPr>
          <w:rFonts w:eastAsia="Times New Roman" w:cs="Times New Roman"/>
          <w:b/>
        </w:rPr>
        <w:t>9 JANVIER</w:t>
      </w:r>
      <w:r w:rsidR="007661D0">
        <w:rPr>
          <w:rFonts w:eastAsia="Times New Roman" w:cs="Times New Roman"/>
          <w:b/>
        </w:rPr>
        <w:t xml:space="preserve"> </w:t>
      </w:r>
      <w:r w:rsidRPr="00E540C0">
        <w:rPr>
          <w:rFonts w:eastAsia="Times New Roman" w:cs="Times New Roman"/>
          <w:b/>
        </w:rPr>
        <w:t>201</w:t>
      </w:r>
      <w:r w:rsidR="007661D0">
        <w:rPr>
          <w:rFonts w:eastAsia="Times New Roman" w:cs="Times New Roman"/>
          <w:b/>
        </w:rPr>
        <w:t>7</w:t>
      </w:r>
    </w:p>
    <w:p w:rsidR="001061F5" w:rsidRPr="00E540C0" w:rsidRDefault="001061F5" w:rsidP="002F1882">
      <w:pPr>
        <w:tabs>
          <w:tab w:val="left" w:pos="1276"/>
          <w:tab w:val="center" w:pos="5954"/>
        </w:tabs>
        <w:ind w:left="1276"/>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t xml:space="preserve">Séance ordinaire du Conseil de cette Municipalité, tenue à la salle des délibérations, ce </w:t>
      </w:r>
      <w:r w:rsidR="006F54FB">
        <w:rPr>
          <w:rFonts w:eastAsia="Times New Roman" w:cs="Times New Roman"/>
        </w:rPr>
        <w:t>neuvi</w:t>
      </w:r>
      <w:r w:rsidRPr="00E540C0">
        <w:rPr>
          <w:rFonts w:eastAsia="Times New Roman" w:cs="Times New Roman"/>
        </w:rPr>
        <w:t xml:space="preserve">ème jour de </w:t>
      </w:r>
      <w:r w:rsidR="006F54FB">
        <w:rPr>
          <w:rFonts w:eastAsia="Times New Roman" w:cs="Times New Roman"/>
        </w:rPr>
        <w:t>janvier</w:t>
      </w:r>
      <w:r w:rsidRPr="00E540C0">
        <w:rPr>
          <w:rFonts w:eastAsia="Times New Roman" w:cs="Times New Roman"/>
        </w:rPr>
        <w:t>, de l’an deux mille</w:t>
      </w:r>
      <w:r w:rsidR="007661D0">
        <w:rPr>
          <w:rFonts w:eastAsia="Times New Roman" w:cs="Times New Roman"/>
        </w:rPr>
        <w:t xml:space="preserve"> dix-sept</w:t>
      </w:r>
      <w:r w:rsidRPr="00E540C0">
        <w:rPr>
          <w:rFonts w:eastAsia="Times New Roman" w:cs="Times New Roman"/>
        </w:rPr>
        <w:t>, à dix-neuf heures trente, sous la présidence de monsieur René Martineau.</w:t>
      </w:r>
    </w:p>
    <w:p w:rsidR="001061F5" w:rsidRPr="00E540C0" w:rsidRDefault="001061F5" w:rsidP="002F1882">
      <w:pPr>
        <w:tabs>
          <w:tab w:val="left" w:pos="1276"/>
          <w:tab w:val="left" w:pos="4253"/>
          <w:tab w:val="left" w:pos="5387"/>
          <w:tab w:val="center" w:pos="5954"/>
          <w:tab w:val="left" w:pos="6804"/>
        </w:tabs>
        <w:jc w:val="both"/>
        <w:rPr>
          <w:rFonts w:eastAsia="Times New Roman" w:cs="Times New Roman"/>
        </w:rPr>
      </w:pPr>
    </w:p>
    <w:p w:rsidR="001061F5" w:rsidRPr="00E540C0" w:rsidRDefault="001061F5" w:rsidP="00CC53E9">
      <w:pPr>
        <w:tabs>
          <w:tab w:val="left" w:pos="1276"/>
          <w:tab w:val="left" w:pos="3969"/>
          <w:tab w:val="left" w:pos="5670"/>
          <w:tab w:val="left" w:pos="7513"/>
        </w:tabs>
        <w:jc w:val="both"/>
        <w:rPr>
          <w:rFonts w:eastAsia="Times New Roman" w:cs="Times New Roman"/>
        </w:rPr>
      </w:pPr>
      <w:r w:rsidRPr="00E540C0">
        <w:rPr>
          <w:rFonts w:eastAsia="Times New Roman" w:cs="Times New Roman"/>
        </w:rPr>
        <w:tab/>
        <w:t>SONT PRÉSENTS :</w:t>
      </w:r>
      <w:r w:rsidRPr="00E540C0">
        <w:rPr>
          <w:rFonts w:eastAsia="Times New Roman" w:cs="Times New Roman"/>
        </w:rPr>
        <w:tab/>
        <w:t>René</w:t>
      </w:r>
      <w:r w:rsidRPr="00E540C0">
        <w:rPr>
          <w:rFonts w:eastAsia="Times New Roman" w:cs="Times New Roman"/>
        </w:rPr>
        <w:tab/>
        <w:t>Martineau</w:t>
      </w:r>
      <w:r w:rsidRPr="00E540C0">
        <w:rPr>
          <w:rFonts w:eastAsia="Times New Roman" w:cs="Times New Roman"/>
        </w:rPr>
        <w:tab/>
        <w:t>Maire</w:t>
      </w:r>
    </w:p>
    <w:p w:rsidR="001061F5" w:rsidRPr="00E540C0" w:rsidRDefault="001061F5" w:rsidP="00CC53E9">
      <w:pPr>
        <w:tabs>
          <w:tab w:val="left" w:pos="1276"/>
          <w:tab w:val="left" w:pos="3969"/>
          <w:tab w:val="left" w:pos="5670"/>
          <w:tab w:val="left" w:pos="7513"/>
          <w:tab w:val="left" w:pos="8789"/>
        </w:tabs>
        <w:ind w:right="-617"/>
        <w:jc w:val="both"/>
        <w:rPr>
          <w:rFonts w:eastAsia="Times New Roman" w:cs="Times New Roman"/>
        </w:rPr>
      </w:pPr>
      <w:r w:rsidRPr="00E540C0">
        <w:rPr>
          <w:rFonts w:eastAsia="Times New Roman" w:cs="Times New Roman"/>
        </w:rPr>
        <w:tab/>
      </w:r>
      <w:r w:rsidRPr="00E540C0">
        <w:rPr>
          <w:rFonts w:eastAsia="Times New Roman" w:cs="Times New Roman"/>
        </w:rPr>
        <w:tab/>
        <w:t>Mariette</w:t>
      </w:r>
      <w:r w:rsidRPr="00E540C0">
        <w:rPr>
          <w:rFonts w:eastAsia="Times New Roman" w:cs="Times New Roman"/>
        </w:rPr>
        <w:tab/>
        <w:t>Savard</w:t>
      </w:r>
      <w:r w:rsidRPr="00E540C0">
        <w:rPr>
          <w:rFonts w:eastAsia="Times New Roman" w:cs="Times New Roman"/>
        </w:rPr>
        <w:tab/>
        <w:t>Conseillère</w:t>
      </w:r>
      <w:r w:rsidRPr="00E540C0">
        <w:rPr>
          <w:rFonts w:eastAsia="Times New Roman" w:cs="Times New Roman"/>
        </w:rPr>
        <w:tab/>
        <w:t>(1)</w:t>
      </w:r>
    </w:p>
    <w:p w:rsidR="001061F5" w:rsidRPr="00E540C0" w:rsidRDefault="001061F5" w:rsidP="00CC53E9">
      <w:pPr>
        <w:tabs>
          <w:tab w:val="left" w:pos="1276"/>
          <w:tab w:val="left" w:pos="3969"/>
          <w:tab w:val="left" w:pos="5670"/>
          <w:tab w:val="left" w:pos="7513"/>
          <w:tab w:val="left" w:pos="7938"/>
          <w:tab w:val="left" w:pos="8789"/>
        </w:tabs>
        <w:jc w:val="both"/>
        <w:rPr>
          <w:rFonts w:eastAsia="Times New Roman" w:cs="Times New Roman"/>
        </w:rPr>
      </w:pPr>
      <w:r w:rsidRPr="00E540C0">
        <w:rPr>
          <w:rFonts w:eastAsia="Times New Roman" w:cs="Times New Roman"/>
        </w:rPr>
        <w:tab/>
      </w:r>
      <w:r w:rsidRPr="00E540C0">
        <w:rPr>
          <w:rFonts w:eastAsia="Times New Roman" w:cs="Times New Roman"/>
        </w:rPr>
        <w:tab/>
        <w:t>Marcel</w:t>
      </w:r>
      <w:r w:rsidRPr="00E540C0">
        <w:rPr>
          <w:rFonts w:eastAsia="Times New Roman" w:cs="Times New Roman"/>
        </w:rPr>
        <w:tab/>
        <w:t>Masse</w:t>
      </w:r>
      <w:r w:rsidRPr="00E540C0">
        <w:rPr>
          <w:rFonts w:eastAsia="Times New Roman" w:cs="Times New Roman"/>
        </w:rPr>
        <w:tab/>
        <w:t>Conseiller</w:t>
      </w:r>
      <w:r w:rsidR="00CC53E9" w:rsidRPr="00E540C0">
        <w:rPr>
          <w:rFonts w:eastAsia="Times New Roman" w:cs="Times New Roman"/>
        </w:rPr>
        <w:tab/>
      </w:r>
      <w:r w:rsidRPr="00E540C0">
        <w:rPr>
          <w:rFonts w:eastAsia="Times New Roman" w:cs="Times New Roman"/>
        </w:rPr>
        <w:t>(2)</w:t>
      </w:r>
    </w:p>
    <w:p w:rsidR="001061F5" w:rsidRPr="00E540C0" w:rsidRDefault="001061F5" w:rsidP="00CC53E9">
      <w:pPr>
        <w:tabs>
          <w:tab w:val="left" w:pos="1276"/>
          <w:tab w:val="left" w:pos="3969"/>
          <w:tab w:val="left" w:pos="5670"/>
          <w:tab w:val="left" w:pos="7513"/>
          <w:tab w:val="left" w:pos="7938"/>
          <w:tab w:val="left" w:pos="8789"/>
        </w:tabs>
        <w:jc w:val="both"/>
        <w:rPr>
          <w:rFonts w:eastAsia="Times New Roman" w:cs="Times New Roman"/>
        </w:rPr>
      </w:pPr>
      <w:r w:rsidRPr="00E540C0">
        <w:rPr>
          <w:rFonts w:eastAsia="Times New Roman" w:cs="Times New Roman"/>
        </w:rPr>
        <w:tab/>
      </w:r>
      <w:r w:rsidRPr="00E540C0">
        <w:rPr>
          <w:rFonts w:eastAsia="Times New Roman" w:cs="Times New Roman"/>
        </w:rPr>
        <w:tab/>
      </w:r>
      <w:r w:rsidR="00CC53E9" w:rsidRPr="00E540C0">
        <w:rPr>
          <w:rFonts w:eastAsia="Times New Roman" w:cs="Times New Roman"/>
        </w:rPr>
        <w:t>Louis-Joseph</w:t>
      </w:r>
      <w:r w:rsidRPr="00E540C0">
        <w:rPr>
          <w:rFonts w:eastAsia="Times New Roman" w:cs="Times New Roman"/>
        </w:rPr>
        <w:tab/>
      </w:r>
      <w:proofErr w:type="spellStart"/>
      <w:r w:rsidRPr="00E540C0">
        <w:rPr>
          <w:rFonts w:eastAsia="Times New Roman" w:cs="Times New Roman"/>
        </w:rPr>
        <w:t>F</w:t>
      </w:r>
      <w:r w:rsidR="00CC53E9" w:rsidRPr="00E540C0">
        <w:rPr>
          <w:rFonts w:eastAsia="Times New Roman" w:cs="Times New Roman"/>
        </w:rPr>
        <w:t>ecteau</w:t>
      </w:r>
      <w:proofErr w:type="spellEnd"/>
      <w:r w:rsidR="00CC53E9" w:rsidRPr="00E540C0">
        <w:rPr>
          <w:rFonts w:eastAsia="Times New Roman" w:cs="Times New Roman"/>
        </w:rPr>
        <w:t>-Lefebvre</w:t>
      </w:r>
      <w:r w:rsidRPr="00E540C0">
        <w:rPr>
          <w:rFonts w:eastAsia="Times New Roman" w:cs="Times New Roman"/>
        </w:rPr>
        <w:tab/>
        <w:t xml:space="preserve">Conseiller </w:t>
      </w:r>
      <w:r w:rsidRPr="00E540C0">
        <w:rPr>
          <w:rFonts w:eastAsia="Times New Roman" w:cs="Times New Roman"/>
        </w:rPr>
        <w:tab/>
        <w:t>(3)</w:t>
      </w:r>
    </w:p>
    <w:p w:rsidR="001061F5" w:rsidRPr="00E540C0" w:rsidRDefault="001061F5" w:rsidP="00CC53E9">
      <w:pPr>
        <w:tabs>
          <w:tab w:val="left" w:pos="1276"/>
          <w:tab w:val="left" w:pos="3969"/>
          <w:tab w:val="left" w:pos="5670"/>
          <w:tab w:val="left" w:pos="7513"/>
          <w:tab w:val="left" w:pos="7938"/>
          <w:tab w:val="left" w:pos="8789"/>
        </w:tabs>
        <w:jc w:val="both"/>
        <w:rPr>
          <w:rFonts w:eastAsia="Times New Roman" w:cs="Times New Roman"/>
        </w:rPr>
      </w:pPr>
      <w:r w:rsidRPr="00E540C0">
        <w:rPr>
          <w:rFonts w:eastAsia="Times New Roman" w:cs="Times New Roman"/>
        </w:rPr>
        <w:tab/>
      </w:r>
      <w:r w:rsidRPr="00E540C0">
        <w:rPr>
          <w:rFonts w:eastAsia="Times New Roman" w:cs="Times New Roman"/>
        </w:rPr>
        <w:tab/>
        <w:t>Marcel</w:t>
      </w:r>
      <w:r w:rsidRPr="00E540C0">
        <w:rPr>
          <w:rFonts w:eastAsia="Times New Roman" w:cs="Times New Roman"/>
        </w:rPr>
        <w:tab/>
        <w:t>Bourassa</w:t>
      </w:r>
      <w:r w:rsidRPr="00E540C0">
        <w:rPr>
          <w:rFonts w:eastAsia="Times New Roman" w:cs="Times New Roman"/>
        </w:rPr>
        <w:tab/>
        <w:t xml:space="preserve">Conseiller </w:t>
      </w:r>
      <w:r w:rsidRPr="00E540C0">
        <w:rPr>
          <w:rFonts w:eastAsia="Times New Roman" w:cs="Times New Roman"/>
        </w:rPr>
        <w:tab/>
        <w:t>(5)</w:t>
      </w:r>
    </w:p>
    <w:p w:rsidR="001061F5" w:rsidRDefault="001061F5" w:rsidP="00CC53E9">
      <w:pPr>
        <w:tabs>
          <w:tab w:val="left" w:pos="1276"/>
          <w:tab w:val="left" w:pos="3969"/>
          <w:tab w:val="left" w:pos="5670"/>
          <w:tab w:val="left" w:pos="7513"/>
          <w:tab w:val="left" w:pos="7938"/>
          <w:tab w:val="left" w:pos="8789"/>
        </w:tabs>
        <w:jc w:val="both"/>
        <w:rPr>
          <w:rFonts w:eastAsia="Times New Roman" w:cs="Times New Roman"/>
        </w:rPr>
      </w:pPr>
      <w:r w:rsidRPr="00E540C0">
        <w:rPr>
          <w:rFonts w:eastAsia="Times New Roman" w:cs="Times New Roman"/>
        </w:rPr>
        <w:tab/>
      </w:r>
      <w:r w:rsidRPr="00E540C0">
        <w:rPr>
          <w:rFonts w:eastAsia="Times New Roman" w:cs="Times New Roman"/>
        </w:rPr>
        <w:tab/>
      </w:r>
      <w:r w:rsidR="005B55EC" w:rsidRPr="00E540C0">
        <w:rPr>
          <w:rFonts w:eastAsia="Times New Roman" w:cs="Times New Roman"/>
        </w:rPr>
        <w:t>Réjean</w:t>
      </w:r>
      <w:r w:rsidR="005B55EC" w:rsidRPr="00E540C0">
        <w:rPr>
          <w:rFonts w:eastAsia="Times New Roman" w:cs="Times New Roman"/>
        </w:rPr>
        <w:tab/>
        <w:t>Richard</w:t>
      </w:r>
      <w:r w:rsidR="005B55EC" w:rsidRPr="00E540C0">
        <w:rPr>
          <w:rFonts w:eastAsia="Times New Roman" w:cs="Times New Roman"/>
        </w:rPr>
        <w:tab/>
      </w:r>
      <w:r w:rsidRPr="00E540C0">
        <w:rPr>
          <w:rFonts w:eastAsia="Times New Roman" w:cs="Times New Roman"/>
        </w:rPr>
        <w:t>Conseill</w:t>
      </w:r>
      <w:r w:rsidR="005B55EC" w:rsidRPr="00E540C0">
        <w:rPr>
          <w:rFonts w:eastAsia="Times New Roman" w:cs="Times New Roman"/>
        </w:rPr>
        <w:t>e</w:t>
      </w:r>
      <w:r w:rsidRPr="00E540C0">
        <w:rPr>
          <w:rFonts w:eastAsia="Times New Roman" w:cs="Times New Roman"/>
        </w:rPr>
        <w:t>r</w:t>
      </w:r>
      <w:r w:rsidRPr="00E540C0">
        <w:rPr>
          <w:rFonts w:eastAsia="Times New Roman" w:cs="Times New Roman"/>
        </w:rPr>
        <w:tab/>
        <w:t>(6)</w:t>
      </w:r>
    </w:p>
    <w:p w:rsidR="00E16DE2" w:rsidRDefault="00E16DE2" w:rsidP="00CC53E9">
      <w:pPr>
        <w:tabs>
          <w:tab w:val="left" w:pos="1276"/>
          <w:tab w:val="left" w:pos="3969"/>
          <w:tab w:val="left" w:pos="5670"/>
          <w:tab w:val="left" w:pos="7513"/>
          <w:tab w:val="left" w:pos="7938"/>
          <w:tab w:val="left" w:pos="8789"/>
        </w:tabs>
        <w:jc w:val="both"/>
        <w:rPr>
          <w:rFonts w:eastAsia="Times New Roman" w:cs="Times New Roman"/>
        </w:rPr>
      </w:pPr>
    </w:p>
    <w:p w:rsidR="00E16DE2" w:rsidRPr="00E540C0" w:rsidRDefault="00E16DE2" w:rsidP="00CC53E9">
      <w:pPr>
        <w:tabs>
          <w:tab w:val="left" w:pos="1276"/>
          <w:tab w:val="left" w:pos="3969"/>
          <w:tab w:val="left" w:pos="5670"/>
          <w:tab w:val="left" w:pos="7513"/>
          <w:tab w:val="left" w:pos="7938"/>
          <w:tab w:val="left" w:pos="8789"/>
        </w:tabs>
        <w:jc w:val="both"/>
        <w:rPr>
          <w:rFonts w:eastAsia="Times New Roman" w:cs="Times New Roman"/>
        </w:rPr>
      </w:pPr>
      <w:r>
        <w:rPr>
          <w:rFonts w:eastAsia="Times New Roman" w:cs="Times New Roman"/>
        </w:rPr>
        <w:tab/>
        <w:t>ABSENT :</w:t>
      </w:r>
      <w:r>
        <w:rPr>
          <w:rFonts w:eastAsia="Times New Roman" w:cs="Times New Roman"/>
        </w:rPr>
        <w:tab/>
        <w:t xml:space="preserve">Jocelyne </w:t>
      </w:r>
      <w:r>
        <w:rPr>
          <w:rFonts w:eastAsia="Times New Roman" w:cs="Times New Roman"/>
        </w:rPr>
        <w:tab/>
      </w:r>
      <w:proofErr w:type="spellStart"/>
      <w:r>
        <w:rPr>
          <w:rFonts w:eastAsia="Times New Roman" w:cs="Times New Roman"/>
        </w:rPr>
        <w:t>Wheelhouse</w:t>
      </w:r>
      <w:proofErr w:type="spellEnd"/>
      <w:r>
        <w:rPr>
          <w:rFonts w:eastAsia="Times New Roman" w:cs="Times New Roman"/>
        </w:rPr>
        <w:tab/>
        <w:t>Conseillère</w:t>
      </w:r>
      <w:r>
        <w:rPr>
          <w:rFonts w:eastAsia="Times New Roman" w:cs="Times New Roman"/>
        </w:rPr>
        <w:tab/>
        <w:t>(4)</w:t>
      </w:r>
    </w:p>
    <w:p w:rsidR="001061F5" w:rsidRPr="00E540C0" w:rsidRDefault="001061F5" w:rsidP="00CC53E9">
      <w:pPr>
        <w:tabs>
          <w:tab w:val="left" w:pos="1276"/>
          <w:tab w:val="left" w:pos="4253"/>
          <w:tab w:val="left" w:pos="5387"/>
          <w:tab w:val="left" w:pos="6804"/>
          <w:tab w:val="left" w:pos="7938"/>
        </w:tabs>
        <w:jc w:val="both"/>
        <w:rPr>
          <w:rFonts w:eastAsia="Times New Roman" w:cs="Times New Roman"/>
        </w:rPr>
      </w:pPr>
      <w:r w:rsidRPr="00E540C0">
        <w:rPr>
          <w:rFonts w:eastAsia="Times New Roman" w:cs="Times New Roman"/>
        </w:rPr>
        <w:tab/>
      </w:r>
    </w:p>
    <w:p w:rsidR="001061F5" w:rsidRPr="00E540C0" w:rsidRDefault="001061F5" w:rsidP="00CC53E9">
      <w:pPr>
        <w:tabs>
          <w:tab w:val="left" w:pos="1276"/>
          <w:tab w:val="left" w:pos="4253"/>
          <w:tab w:val="left" w:pos="5387"/>
          <w:tab w:val="left" w:pos="6804"/>
          <w:tab w:val="left" w:pos="7938"/>
        </w:tabs>
        <w:jc w:val="both"/>
        <w:rPr>
          <w:rFonts w:eastAsia="Times New Roman" w:cs="Times New Roman"/>
        </w:rPr>
      </w:pPr>
      <w:r w:rsidRPr="00E540C0">
        <w:rPr>
          <w:rFonts w:eastAsia="Times New Roman" w:cs="Times New Roman"/>
        </w:rPr>
        <w:tab/>
        <w:t>Tous membres du conseil et formant quorum.</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p>
    <w:p w:rsidR="001061F5" w:rsidRPr="00E540C0" w:rsidRDefault="001061F5" w:rsidP="002F1882">
      <w:pPr>
        <w:tabs>
          <w:tab w:val="left" w:pos="1276"/>
          <w:tab w:val="left" w:pos="4253"/>
          <w:tab w:val="left" w:pos="5387"/>
          <w:tab w:val="center" w:pos="5954"/>
          <w:tab w:val="left" w:pos="6804"/>
          <w:tab w:val="left" w:pos="7938"/>
        </w:tabs>
        <w:ind w:left="1276"/>
        <w:jc w:val="both"/>
        <w:rPr>
          <w:rFonts w:eastAsia="Times New Roman" w:cs="Times New Roman"/>
        </w:rPr>
      </w:pPr>
      <w:r w:rsidRPr="00E540C0">
        <w:rPr>
          <w:rFonts w:eastAsia="Times New Roman" w:cs="Times New Roman"/>
        </w:rPr>
        <w:t>Madame Rachel Cossette, directrice générale et secrétaire-trésorière, est également présente.</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b/>
        </w:rPr>
      </w:pPr>
    </w:p>
    <w:p w:rsidR="002F1882" w:rsidRPr="00E540C0" w:rsidRDefault="001061F5" w:rsidP="002F1882">
      <w:pPr>
        <w:tabs>
          <w:tab w:val="left" w:pos="1276"/>
          <w:tab w:val="left" w:pos="4253"/>
          <w:tab w:val="left" w:pos="5387"/>
          <w:tab w:val="center" w:pos="5954"/>
          <w:tab w:val="left" w:pos="6804"/>
          <w:tab w:val="left" w:pos="7938"/>
        </w:tabs>
        <w:ind w:left="1695" w:hanging="1979"/>
        <w:jc w:val="both"/>
        <w:rPr>
          <w:rFonts w:eastAsia="Times New Roman" w:cs="Times New Roman"/>
        </w:rPr>
      </w:pPr>
      <w:r w:rsidRPr="00E540C0">
        <w:rPr>
          <w:rFonts w:eastAsia="Times New Roman" w:cs="Times New Roman"/>
          <w:b/>
        </w:rPr>
        <w:t>OUVERTURE</w:t>
      </w:r>
      <w:r w:rsidRPr="00E540C0">
        <w:rPr>
          <w:rFonts w:eastAsia="Times New Roman" w:cs="Times New Roman"/>
        </w:rPr>
        <w:tab/>
        <w:t>La séance est ouverte à 19</w:t>
      </w:r>
      <w:r w:rsidR="00527CA8">
        <w:rPr>
          <w:rFonts w:eastAsia="Times New Roman" w:cs="Times New Roman"/>
        </w:rPr>
        <w:t> h </w:t>
      </w:r>
      <w:r w:rsidRPr="00E540C0">
        <w:rPr>
          <w:rFonts w:eastAsia="Times New Roman" w:cs="Times New Roman"/>
        </w:rPr>
        <w:t xml:space="preserve">30 par monsieur René Martineau, maire de </w:t>
      </w:r>
    </w:p>
    <w:p w:rsidR="001061F5" w:rsidRPr="00E540C0" w:rsidRDefault="002F1882" w:rsidP="002F1882">
      <w:pPr>
        <w:tabs>
          <w:tab w:val="left" w:pos="1276"/>
          <w:tab w:val="left" w:pos="4253"/>
          <w:tab w:val="left" w:pos="5387"/>
          <w:tab w:val="center" w:pos="5954"/>
          <w:tab w:val="left" w:pos="6804"/>
          <w:tab w:val="left" w:pos="7938"/>
        </w:tabs>
        <w:ind w:left="1695" w:hanging="1979"/>
        <w:jc w:val="both"/>
        <w:rPr>
          <w:rFonts w:eastAsia="Times New Roman" w:cs="Times New Roman"/>
        </w:rPr>
      </w:pPr>
      <w:r w:rsidRPr="00E540C0">
        <w:rPr>
          <w:rFonts w:eastAsia="Times New Roman" w:cs="Times New Roman"/>
          <w:b/>
        </w:rPr>
        <w:tab/>
      </w:r>
      <w:r w:rsidRPr="00E540C0">
        <w:rPr>
          <w:rFonts w:eastAsia="Times New Roman" w:cs="Times New Roman"/>
        </w:rPr>
        <w:t>L</w:t>
      </w:r>
      <w:r w:rsidR="001061F5" w:rsidRPr="00E540C0">
        <w:rPr>
          <w:rFonts w:eastAsia="Times New Roman" w:cs="Times New Roman"/>
        </w:rPr>
        <w:t>a Motte.</w:t>
      </w:r>
      <w:r w:rsidR="00E16DE2">
        <w:rPr>
          <w:rFonts w:eastAsia="Times New Roman" w:cs="Times New Roman"/>
        </w:rPr>
        <w:t xml:space="preserve"> </w:t>
      </w:r>
      <w:r w:rsidR="00FA656D">
        <w:rPr>
          <w:rFonts w:eastAsia="Times New Roman" w:cs="Times New Roman"/>
        </w:rPr>
        <w:t xml:space="preserve">Monsieur René Martineau offre </w:t>
      </w:r>
      <w:r w:rsidR="00F42463">
        <w:rPr>
          <w:rFonts w:eastAsia="Times New Roman" w:cs="Times New Roman"/>
        </w:rPr>
        <w:t>c</w:t>
      </w:r>
      <w:r w:rsidR="00E16DE2">
        <w:rPr>
          <w:rFonts w:eastAsia="Times New Roman" w:cs="Times New Roman"/>
        </w:rPr>
        <w:t>es vœux de santé pour 2017, à tous.</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1</w:t>
      </w:r>
      <w:r w:rsidR="007661D0">
        <w:rPr>
          <w:rFonts w:eastAsia="Times New Roman" w:cs="Times New Roman"/>
        </w:rPr>
        <w:t>7</w:t>
      </w:r>
      <w:r w:rsidRPr="00E540C0">
        <w:rPr>
          <w:rFonts w:eastAsia="Times New Roman" w:cs="Times New Roman"/>
        </w:rPr>
        <w:t>-</w:t>
      </w:r>
      <w:r w:rsidR="00FA656D">
        <w:rPr>
          <w:rFonts w:eastAsia="Times New Roman" w:cs="Times New Roman"/>
        </w:rPr>
        <w:t>01-001</w:t>
      </w:r>
      <w:r w:rsidRPr="00E540C0">
        <w:rPr>
          <w:rFonts w:eastAsia="Times New Roman" w:cs="Times New Roman"/>
        </w:rPr>
        <w:tab/>
      </w:r>
      <w:r w:rsidRPr="00E540C0">
        <w:rPr>
          <w:rFonts w:eastAsia="Times New Roman" w:cs="Times New Roman"/>
          <w:b/>
        </w:rPr>
        <w:t>ADOPTION DE L’ORDRE DU JOUR</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r>
    </w:p>
    <w:p w:rsidR="001061F5" w:rsidRPr="00E540C0" w:rsidRDefault="00C704E3" w:rsidP="002F1882">
      <w:pPr>
        <w:tabs>
          <w:tab w:val="left" w:pos="1276"/>
          <w:tab w:val="left" w:pos="4253"/>
          <w:tab w:val="left" w:pos="5387"/>
          <w:tab w:val="center" w:pos="5954"/>
          <w:tab w:val="left" w:pos="6804"/>
          <w:tab w:val="left" w:pos="7938"/>
        </w:tabs>
        <w:ind w:left="1276"/>
        <w:jc w:val="both"/>
        <w:rPr>
          <w:rFonts w:eastAsia="Times New Roman" w:cs="Times New Roman"/>
        </w:rPr>
      </w:pPr>
      <w:r w:rsidRPr="00E540C0">
        <w:rPr>
          <w:rFonts w:cs="Times New Roman"/>
        </w:rPr>
        <w:t>IL EST PROPOSÉ par m</w:t>
      </w:r>
      <w:r w:rsidR="00B25A21">
        <w:rPr>
          <w:rFonts w:cs="Times New Roman"/>
        </w:rPr>
        <w:t xml:space="preserve">onsieur Louis-Joseph </w:t>
      </w:r>
      <w:proofErr w:type="spellStart"/>
      <w:r w:rsidR="00B25A21">
        <w:rPr>
          <w:rFonts w:cs="Times New Roman"/>
        </w:rPr>
        <w:t>Fecteau</w:t>
      </w:r>
      <w:proofErr w:type="spellEnd"/>
      <w:r w:rsidR="00B25A21">
        <w:rPr>
          <w:rFonts w:cs="Times New Roman"/>
        </w:rPr>
        <w:t>-Lefebvre</w:t>
      </w:r>
      <w:r w:rsidRPr="00E540C0">
        <w:rPr>
          <w:rFonts w:cs="Times New Roman"/>
        </w:rPr>
        <w:t>, appuyé par monsieur</w:t>
      </w:r>
      <w:r w:rsidR="00B25A21">
        <w:rPr>
          <w:rFonts w:cs="Times New Roman"/>
        </w:rPr>
        <w:t xml:space="preserve"> Marcel Masse</w:t>
      </w:r>
      <w:r w:rsidRPr="00E540C0">
        <w:rPr>
          <w:rFonts w:cs="Times New Roman"/>
        </w:rPr>
        <w:t xml:space="preserve"> et unanimement résolu,</w:t>
      </w:r>
      <w:r w:rsidR="001061F5" w:rsidRPr="00E540C0">
        <w:rPr>
          <w:rFonts w:eastAsia="Times New Roman" w:cs="Times New Roman"/>
        </w:rPr>
        <w:t xml:space="preserve"> que l’ordre du jour soit adopté tout en laissant l’item </w:t>
      </w:r>
      <w:r w:rsidR="001061F5" w:rsidRPr="00E540C0">
        <w:rPr>
          <w:rFonts w:eastAsia="Times New Roman" w:cs="Times New Roman"/>
          <w:i/>
        </w:rPr>
        <w:t>affaires nouvelles</w:t>
      </w:r>
      <w:r w:rsidR="001061F5" w:rsidRPr="00E540C0">
        <w:rPr>
          <w:rFonts w:eastAsia="Times New Roman" w:cs="Times New Roman"/>
        </w:rPr>
        <w:t xml:space="preserve"> ouvert.</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t>ADOPTÉE</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p>
    <w:p w:rsidR="001061F5" w:rsidRPr="00E540C0" w:rsidRDefault="001061F5" w:rsidP="00191A1B">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1</w:t>
      </w:r>
      <w:r w:rsidR="007661D0">
        <w:rPr>
          <w:rFonts w:eastAsia="Times New Roman" w:cs="Times New Roman"/>
        </w:rPr>
        <w:t>7</w:t>
      </w:r>
      <w:r w:rsidRPr="00E540C0">
        <w:rPr>
          <w:rFonts w:eastAsia="Times New Roman" w:cs="Times New Roman"/>
        </w:rPr>
        <w:t>-</w:t>
      </w:r>
      <w:r w:rsidR="00B25A21">
        <w:rPr>
          <w:rFonts w:eastAsia="Times New Roman" w:cs="Times New Roman"/>
        </w:rPr>
        <w:t>01-002</w:t>
      </w:r>
      <w:r w:rsidRPr="00E540C0">
        <w:rPr>
          <w:rFonts w:eastAsia="Times New Roman" w:cs="Times New Roman"/>
        </w:rPr>
        <w:tab/>
      </w:r>
      <w:r w:rsidRPr="00E540C0">
        <w:rPr>
          <w:rFonts w:eastAsia="Times New Roman" w:cs="Times New Roman"/>
          <w:b/>
        </w:rPr>
        <w:t>ADOPTION DU PROCÈS-VERBAL DE LA SÉANCE DU</w:t>
      </w:r>
      <w:r w:rsidR="00B25A21">
        <w:rPr>
          <w:rFonts w:eastAsia="Times New Roman" w:cs="Times New Roman"/>
          <w:b/>
        </w:rPr>
        <w:t xml:space="preserve"> 12 DÉCEMBRE</w:t>
      </w:r>
      <w:r w:rsidRPr="00E540C0">
        <w:rPr>
          <w:rFonts w:eastAsia="Times New Roman" w:cs="Times New Roman"/>
          <w:b/>
        </w:rPr>
        <w:t xml:space="preserve"> 201</w:t>
      </w:r>
      <w:r w:rsidR="007661D0">
        <w:rPr>
          <w:rFonts w:eastAsia="Times New Roman" w:cs="Times New Roman"/>
          <w:b/>
        </w:rPr>
        <w:t>7</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p>
    <w:p w:rsidR="001061F5" w:rsidRPr="00E540C0" w:rsidRDefault="00C704E3" w:rsidP="002F1882">
      <w:pPr>
        <w:tabs>
          <w:tab w:val="left" w:pos="1276"/>
          <w:tab w:val="left" w:pos="4253"/>
          <w:tab w:val="left" w:pos="5387"/>
          <w:tab w:val="center" w:pos="5954"/>
          <w:tab w:val="left" w:pos="6804"/>
          <w:tab w:val="left" w:pos="7938"/>
        </w:tabs>
        <w:ind w:left="1276"/>
        <w:jc w:val="both"/>
        <w:rPr>
          <w:rFonts w:eastAsia="Times New Roman" w:cs="Times New Roman"/>
        </w:rPr>
      </w:pPr>
      <w:r w:rsidRPr="00E540C0">
        <w:rPr>
          <w:rFonts w:cs="Times New Roman"/>
        </w:rPr>
        <w:t xml:space="preserve">IL EST PROPOSÉ par </w:t>
      </w:r>
      <w:r w:rsidR="00F42463">
        <w:rPr>
          <w:rFonts w:cs="Times New Roman"/>
        </w:rPr>
        <w:t>m</w:t>
      </w:r>
      <w:r w:rsidR="00B25A21">
        <w:rPr>
          <w:rFonts w:cs="Times New Roman"/>
        </w:rPr>
        <w:t>onsieur Marcel Bourassa</w:t>
      </w:r>
      <w:r w:rsidRPr="00E540C0">
        <w:rPr>
          <w:rFonts w:cs="Times New Roman"/>
        </w:rPr>
        <w:t>, appuyé par monsieur</w:t>
      </w:r>
      <w:r w:rsidR="00B25A21">
        <w:rPr>
          <w:rFonts w:cs="Times New Roman"/>
        </w:rPr>
        <w:t xml:space="preserve"> Réjean Richard</w:t>
      </w:r>
      <w:r w:rsidRPr="00E540C0">
        <w:rPr>
          <w:rFonts w:cs="Times New Roman"/>
        </w:rPr>
        <w:t xml:space="preserve"> et unanimement résolu,</w:t>
      </w:r>
      <w:r w:rsidR="001061F5" w:rsidRPr="00E540C0">
        <w:rPr>
          <w:rFonts w:eastAsia="Times New Roman" w:cs="Times New Roman"/>
        </w:rPr>
        <w:t xml:space="preserve"> que le procès-verbal de la séance ordinaire du</w:t>
      </w:r>
      <w:r w:rsidR="00B25A21">
        <w:rPr>
          <w:rFonts w:eastAsia="Times New Roman" w:cs="Times New Roman"/>
        </w:rPr>
        <w:t xml:space="preserve"> 12 décembre</w:t>
      </w:r>
      <w:r w:rsidR="001061F5" w:rsidRPr="00E540C0">
        <w:rPr>
          <w:rFonts w:eastAsia="Times New Roman" w:cs="Times New Roman"/>
        </w:rPr>
        <w:t xml:space="preserve"> 201</w:t>
      </w:r>
      <w:r w:rsidR="00D96454">
        <w:rPr>
          <w:rFonts w:eastAsia="Times New Roman" w:cs="Times New Roman"/>
        </w:rPr>
        <w:t>6</w:t>
      </w:r>
      <w:r w:rsidR="001061F5" w:rsidRPr="00E540C0">
        <w:rPr>
          <w:rFonts w:eastAsia="Times New Roman" w:cs="Times New Roman"/>
        </w:rPr>
        <w:t xml:space="preserve"> soit et est adopté tel que présenté.</w:t>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r>
    </w:p>
    <w:p w:rsidR="001061F5" w:rsidRPr="00E540C0" w:rsidRDefault="001061F5" w:rsidP="002F1882">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t>ADOPTÉE</w:t>
      </w:r>
    </w:p>
    <w:p w:rsidR="00B25A21" w:rsidRDefault="00B25A21" w:rsidP="00B25A21">
      <w:pPr>
        <w:tabs>
          <w:tab w:val="left" w:pos="1276"/>
          <w:tab w:val="left" w:pos="4253"/>
          <w:tab w:val="left" w:pos="5387"/>
          <w:tab w:val="center" w:pos="5954"/>
          <w:tab w:val="left" w:pos="6804"/>
          <w:tab w:val="left" w:pos="7938"/>
        </w:tabs>
        <w:jc w:val="both"/>
        <w:rPr>
          <w:rFonts w:eastAsia="Times New Roman" w:cs="Times New Roman"/>
          <w:b/>
        </w:rPr>
      </w:pPr>
      <w:r>
        <w:rPr>
          <w:rFonts w:eastAsia="Times New Roman" w:cs="Times New Roman"/>
          <w:b/>
        </w:rPr>
        <w:tab/>
      </w:r>
    </w:p>
    <w:p w:rsidR="00B25A21" w:rsidRPr="00E540C0" w:rsidRDefault="00B25A21" w:rsidP="00B25A21">
      <w:pPr>
        <w:tabs>
          <w:tab w:val="left" w:pos="1276"/>
          <w:tab w:val="left" w:pos="4253"/>
          <w:tab w:val="left" w:pos="5387"/>
          <w:tab w:val="center" w:pos="5954"/>
          <w:tab w:val="left" w:pos="6804"/>
          <w:tab w:val="left" w:pos="7938"/>
        </w:tabs>
        <w:jc w:val="both"/>
        <w:rPr>
          <w:rFonts w:eastAsia="Times New Roman" w:cs="Times New Roman"/>
        </w:rPr>
      </w:pPr>
      <w:r>
        <w:rPr>
          <w:rFonts w:eastAsia="Times New Roman" w:cs="Times New Roman"/>
        </w:rPr>
        <w:t>17-01-003</w:t>
      </w:r>
      <w:r>
        <w:rPr>
          <w:rFonts w:eastAsia="Times New Roman" w:cs="Times New Roman"/>
        </w:rPr>
        <w:tab/>
      </w:r>
      <w:r w:rsidRPr="00E540C0">
        <w:rPr>
          <w:rFonts w:eastAsia="Times New Roman" w:cs="Times New Roman"/>
          <w:b/>
        </w:rPr>
        <w:t xml:space="preserve">ADOPTION DU PROCÈS-VERBAL DE LA SÉANCE DU </w:t>
      </w:r>
      <w:r>
        <w:rPr>
          <w:rFonts w:eastAsia="Times New Roman" w:cs="Times New Roman"/>
          <w:b/>
        </w:rPr>
        <w:t xml:space="preserve">20 DÉCEMBRE </w:t>
      </w:r>
      <w:r w:rsidRPr="00E540C0">
        <w:rPr>
          <w:rFonts w:eastAsia="Times New Roman" w:cs="Times New Roman"/>
          <w:b/>
        </w:rPr>
        <w:t>201</w:t>
      </w:r>
      <w:r>
        <w:rPr>
          <w:rFonts w:eastAsia="Times New Roman" w:cs="Times New Roman"/>
          <w:b/>
        </w:rPr>
        <w:t>7</w:t>
      </w:r>
    </w:p>
    <w:p w:rsidR="00B25A21" w:rsidRPr="00E540C0" w:rsidRDefault="00B25A21" w:rsidP="00B25A21">
      <w:pPr>
        <w:tabs>
          <w:tab w:val="left" w:pos="1276"/>
          <w:tab w:val="left" w:pos="4253"/>
          <w:tab w:val="left" w:pos="5387"/>
          <w:tab w:val="center" w:pos="5954"/>
          <w:tab w:val="left" w:pos="6804"/>
          <w:tab w:val="left" w:pos="7938"/>
        </w:tabs>
        <w:jc w:val="both"/>
        <w:rPr>
          <w:rFonts w:eastAsia="Times New Roman" w:cs="Times New Roman"/>
        </w:rPr>
      </w:pPr>
    </w:p>
    <w:p w:rsidR="00B25A21" w:rsidRPr="00E540C0" w:rsidRDefault="00B25A21" w:rsidP="00B25A21">
      <w:pPr>
        <w:tabs>
          <w:tab w:val="left" w:pos="1276"/>
          <w:tab w:val="left" w:pos="4253"/>
          <w:tab w:val="left" w:pos="5387"/>
          <w:tab w:val="center" w:pos="5954"/>
          <w:tab w:val="left" w:pos="6804"/>
          <w:tab w:val="left" w:pos="7938"/>
        </w:tabs>
        <w:ind w:left="1276"/>
        <w:jc w:val="both"/>
        <w:rPr>
          <w:rFonts w:eastAsia="Times New Roman" w:cs="Times New Roman"/>
        </w:rPr>
      </w:pPr>
      <w:r w:rsidRPr="00E540C0">
        <w:rPr>
          <w:rFonts w:cs="Times New Roman"/>
        </w:rPr>
        <w:t>IL EST PROPOSÉ par m</w:t>
      </w:r>
      <w:r>
        <w:rPr>
          <w:rFonts w:cs="Times New Roman"/>
        </w:rPr>
        <w:t xml:space="preserve">onsieur Louis-Joseph </w:t>
      </w:r>
      <w:proofErr w:type="spellStart"/>
      <w:r>
        <w:rPr>
          <w:rFonts w:cs="Times New Roman"/>
        </w:rPr>
        <w:t>Fecteau</w:t>
      </w:r>
      <w:proofErr w:type="spellEnd"/>
      <w:r>
        <w:rPr>
          <w:rFonts w:cs="Times New Roman"/>
        </w:rPr>
        <w:t>-Lefebvre</w:t>
      </w:r>
      <w:r w:rsidRPr="00E540C0">
        <w:rPr>
          <w:rFonts w:cs="Times New Roman"/>
        </w:rPr>
        <w:t>, appuyé par monsieur</w:t>
      </w:r>
      <w:r>
        <w:rPr>
          <w:rFonts w:cs="Times New Roman"/>
        </w:rPr>
        <w:t xml:space="preserve"> Réjean Richard </w:t>
      </w:r>
      <w:r w:rsidRPr="00E540C0">
        <w:rPr>
          <w:rFonts w:cs="Times New Roman"/>
        </w:rPr>
        <w:t>et unanimement résolu,</w:t>
      </w:r>
      <w:r w:rsidRPr="00E540C0">
        <w:rPr>
          <w:rFonts w:eastAsia="Times New Roman" w:cs="Times New Roman"/>
        </w:rPr>
        <w:t xml:space="preserve"> que le procès-verbal de la séance </w:t>
      </w:r>
      <w:r>
        <w:rPr>
          <w:rFonts w:eastAsia="Times New Roman" w:cs="Times New Roman"/>
        </w:rPr>
        <w:t>extra</w:t>
      </w:r>
      <w:r w:rsidRPr="00E540C0">
        <w:rPr>
          <w:rFonts w:eastAsia="Times New Roman" w:cs="Times New Roman"/>
        </w:rPr>
        <w:t>ordinaire du</w:t>
      </w:r>
      <w:r>
        <w:rPr>
          <w:rFonts w:eastAsia="Times New Roman" w:cs="Times New Roman"/>
        </w:rPr>
        <w:t xml:space="preserve"> 20 décembre</w:t>
      </w:r>
      <w:r w:rsidRPr="00E540C0">
        <w:rPr>
          <w:rFonts w:eastAsia="Times New Roman" w:cs="Times New Roman"/>
        </w:rPr>
        <w:t xml:space="preserve"> 201</w:t>
      </w:r>
      <w:r w:rsidR="00D96454">
        <w:rPr>
          <w:rFonts w:eastAsia="Times New Roman" w:cs="Times New Roman"/>
        </w:rPr>
        <w:t>6</w:t>
      </w:r>
      <w:r w:rsidRPr="00E540C0">
        <w:rPr>
          <w:rFonts w:eastAsia="Times New Roman" w:cs="Times New Roman"/>
        </w:rPr>
        <w:t xml:space="preserve"> soit</w:t>
      </w:r>
      <w:r w:rsidR="00F42463">
        <w:rPr>
          <w:rFonts w:eastAsia="Times New Roman" w:cs="Times New Roman"/>
        </w:rPr>
        <w:t xml:space="preserve">, </w:t>
      </w:r>
      <w:r w:rsidRPr="00E540C0">
        <w:rPr>
          <w:rFonts w:eastAsia="Times New Roman" w:cs="Times New Roman"/>
        </w:rPr>
        <w:t>et est adopté tel que présenté.</w:t>
      </w:r>
    </w:p>
    <w:p w:rsidR="00B25A21" w:rsidRPr="00E540C0" w:rsidRDefault="00B25A21" w:rsidP="00B25A21">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r>
    </w:p>
    <w:p w:rsidR="00B25A21" w:rsidRPr="00E540C0" w:rsidRDefault="00B25A21" w:rsidP="00B25A21">
      <w:pPr>
        <w:tabs>
          <w:tab w:val="left" w:pos="1276"/>
          <w:tab w:val="left" w:pos="4253"/>
          <w:tab w:val="left" w:pos="5387"/>
          <w:tab w:val="center" w:pos="5954"/>
          <w:tab w:val="left" w:pos="6804"/>
          <w:tab w:val="left" w:pos="7938"/>
        </w:tabs>
        <w:jc w:val="both"/>
        <w:rPr>
          <w:rFonts w:eastAsia="Times New Roman" w:cs="Times New Roman"/>
        </w:rPr>
      </w:pPr>
      <w:r w:rsidRPr="00E540C0">
        <w:rPr>
          <w:rFonts w:eastAsia="Times New Roman" w:cs="Times New Roman"/>
        </w:rPr>
        <w:tab/>
        <w:t>ADOPTÉE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r w:rsidRPr="00E540C0">
        <w:rPr>
          <w:rFonts w:eastAsia="Times New Roman" w:cs="Times New Roman"/>
          <w:b/>
          <w:u w:val="single"/>
        </w:rPr>
        <w:t>DEMANDE DES COMITÉS ET INTERVENTIONS DU PUBLIC</w:t>
      </w:r>
    </w:p>
    <w:p w:rsidR="001061F5" w:rsidRPr="00E540C0" w:rsidRDefault="001061F5" w:rsidP="002F1882">
      <w:pPr>
        <w:tabs>
          <w:tab w:val="left" w:pos="1276"/>
          <w:tab w:val="center" w:pos="5954"/>
        </w:tabs>
        <w:jc w:val="both"/>
        <w:rPr>
          <w:rFonts w:eastAsia="Times New Roman" w:cs="Times New Roman"/>
        </w:rPr>
      </w:pPr>
    </w:p>
    <w:p w:rsidR="00B25A21" w:rsidRDefault="00B25A21" w:rsidP="002F1882">
      <w:pPr>
        <w:tabs>
          <w:tab w:val="left" w:pos="1276"/>
          <w:tab w:val="center" w:pos="5954"/>
        </w:tabs>
        <w:jc w:val="both"/>
        <w:rPr>
          <w:rFonts w:eastAsia="Times New Roman" w:cs="Times New Roman"/>
        </w:rPr>
      </w:pPr>
      <w:r>
        <w:rPr>
          <w:rFonts w:eastAsia="Times New Roman" w:cs="Times New Roman"/>
        </w:rPr>
        <w:t>17-01-004</w:t>
      </w:r>
      <w:r>
        <w:rPr>
          <w:rFonts w:eastAsia="Times New Roman" w:cs="Times New Roman"/>
        </w:rPr>
        <w:tab/>
      </w:r>
      <w:r>
        <w:rPr>
          <w:rFonts w:eastAsia="Times New Roman" w:cs="Times New Roman"/>
          <w:b/>
        </w:rPr>
        <w:t>PROJET PIERRE LABRÈCHE</w:t>
      </w:r>
    </w:p>
    <w:p w:rsidR="00B25A21" w:rsidRDefault="00B25A21" w:rsidP="002F1882">
      <w:pPr>
        <w:tabs>
          <w:tab w:val="left" w:pos="1276"/>
          <w:tab w:val="center" w:pos="5954"/>
        </w:tabs>
        <w:jc w:val="both"/>
        <w:rPr>
          <w:rFonts w:eastAsia="Times New Roman" w:cs="Times New Roman"/>
        </w:rPr>
      </w:pPr>
    </w:p>
    <w:p w:rsidR="00B25A21" w:rsidRDefault="00B25A21" w:rsidP="00237912">
      <w:pPr>
        <w:tabs>
          <w:tab w:val="left" w:pos="1276"/>
          <w:tab w:val="center" w:pos="5954"/>
        </w:tabs>
        <w:ind w:left="1276"/>
        <w:jc w:val="both"/>
        <w:rPr>
          <w:rFonts w:eastAsia="Times New Roman" w:cs="Times New Roman"/>
        </w:rPr>
      </w:pPr>
      <w:r>
        <w:rPr>
          <w:rFonts w:eastAsia="Times New Roman" w:cs="Times New Roman"/>
        </w:rPr>
        <w:tab/>
        <w:t xml:space="preserve">IL EST PROPOSÉ, </w:t>
      </w:r>
      <w:r w:rsidR="004D2BED">
        <w:rPr>
          <w:rFonts w:eastAsia="Times New Roman" w:cs="Times New Roman"/>
        </w:rPr>
        <w:t>par</w:t>
      </w:r>
      <w:r>
        <w:rPr>
          <w:rFonts w:eastAsia="Times New Roman" w:cs="Times New Roman"/>
        </w:rPr>
        <w:t xml:space="preserve"> </w:t>
      </w:r>
      <w:r w:rsidR="004D2BED">
        <w:rPr>
          <w:rFonts w:eastAsia="Times New Roman" w:cs="Times New Roman"/>
        </w:rPr>
        <w:t>monsieur</w:t>
      </w:r>
      <w:r>
        <w:rPr>
          <w:rFonts w:eastAsia="Times New Roman" w:cs="Times New Roman"/>
        </w:rPr>
        <w:t xml:space="preserve"> Louis-Joseph </w:t>
      </w:r>
      <w:proofErr w:type="spellStart"/>
      <w:r>
        <w:rPr>
          <w:rFonts w:eastAsia="Times New Roman" w:cs="Times New Roman"/>
        </w:rPr>
        <w:t>Fecteau</w:t>
      </w:r>
      <w:proofErr w:type="spellEnd"/>
      <w:r>
        <w:rPr>
          <w:rFonts w:eastAsia="Times New Roman" w:cs="Times New Roman"/>
        </w:rPr>
        <w:t>-Lefebvre, appuyé par monsieur Marcel Bourassa et unanimement résolu, d’informer le Conseil des arts et des lettres du Québec que la Municipalité de La Motte soutien le projet «</w:t>
      </w:r>
      <w:r w:rsidR="00527CA8">
        <w:rPr>
          <w:rFonts w:eastAsia="Times New Roman" w:cs="Times New Roman"/>
        </w:rPr>
        <w:t> C</w:t>
      </w:r>
      <w:r>
        <w:rPr>
          <w:rFonts w:eastAsia="Times New Roman" w:cs="Times New Roman"/>
        </w:rPr>
        <w:t xml:space="preserve">ontes </w:t>
      </w:r>
      <w:r>
        <w:rPr>
          <w:rFonts w:eastAsia="Times New Roman" w:cs="Times New Roman"/>
        </w:rPr>
        <w:lastRenderedPageBreak/>
        <w:t>et légendes du lac La Motte</w:t>
      </w:r>
      <w:r w:rsidR="00527CA8">
        <w:rPr>
          <w:rFonts w:eastAsia="Times New Roman" w:cs="Times New Roman"/>
        </w:rPr>
        <w:t> »</w:t>
      </w:r>
      <w:r>
        <w:rPr>
          <w:rFonts w:eastAsia="Times New Roman" w:cs="Times New Roman"/>
        </w:rPr>
        <w:t xml:space="preserve"> présenté par monsieur Pierre Labrèche </w:t>
      </w:r>
      <w:r w:rsidR="00237912">
        <w:rPr>
          <w:rFonts w:eastAsia="Times New Roman" w:cs="Times New Roman"/>
        </w:rPr>
        <w:t xml:space="preserve">dans le cadre de l’entente de partenariat territorial en lien avec la collectivité locale de l’Abitibi-Témiscamingue </w:t>
      </w:r>
      <w:r>
        <w:rPr>
          <w:rFonts w:eastAsia="Times New Roman" w:cs="Times New Roman"/>
        </w:rPr>
        <w:t xml:space="preserve">et </w:t>
      </w:r>
      <w:r w:rsidR="00237912">
        <w:rPr>
          <w:rFonts w:eastAsia="Times New Roman" w:cs="Times New Roman"/>
        </w:rPr>
        <w:t xml:space="preserve">qu’elle </w:t>
      </w:r>
      <w:r>
        <w:rPr>
          <w:rFonts w:eastAsia="Times New Roman" w:cs="Times New Roman"/>
        </w:rPr>
        <w:t>s’engage à lui fournir le support équivalent à 400</w:t>
      </w:r>
      <w:r w:rsidR="00527CA8">
        <w:rPr>
          <w:rFonts w:eastAsia="Times New Roman" w:cs="Times New Roman"/>
        </w:rPr>
        <w:t> $</w:t>
      </w:r>
      <w:r w:rsidR="00237912">
        <w:rPr>
          <w:rFonts w:eastAsia="Times New Roman" w:cs="Times New Roman"/>
        </w:rPr>
        <w:t>.</w:t>
      </w:r>
      <w:r>
        <w:rPr>
          <w:rFonts w:eastAsia="Times New Roman" w:cs="Times New Roman"/>
        </w:rPr>
        <w:t xml:space="preserve"> </w:t>
      </w:r>
    </w:p>
    <w:p w:rsidR="00237912" w:rsidRDefault="00237912" w:rsidP="00237912">
      <w:pPr>
        <w:tabs>
          <w:tab w:val="left" w:pos="1276"/>
          <w:tab w:val="center" w:pos="5954"/>
        </w:tabs>
        <w:ind w:left="1276"/>
        <w:jc w:val="both"/>
        <w:rPr>
          <w:rFonts w:eastAsia="Times New Roman" w:cs="Times New Roman"/>
        </w:rPr>
      </w:pPr>
    </w:p>
    <w:p w:rsidR="00237912" w:rsidRPr="00B25A21" w:rsidRDefault="00237912" w:rsidP="00237912">
      <w:pPr>
        <w:tabs>
          <w:tab w:val="left" w:pos="1276"/>
          <w:tab w:val="center" w:pos="5954"/>
        </w:tabs>
        <w:ind w:left="1276"/>
        <w:jc w:val="both"/>
        <w:rPr>
          <w:rFonts w:eastAsia="Times New Roman" w:cs="Times New Roman"/>
        </w:rPr>
      </w:pPr>
      <w:r>
        <w:rPr>
          <w:rFonts w:eastAsia="Times New Roman" w:cs="Times New Roman"/>
        </w:rPr>
        <w:t>ADOPTÉE</w:t>
      </w:r>
    </w:p>
    <w:p w:rsidR="00B25A21" w:rsidRDefault="00B25A21" w:rsidP="002F1882">
      <w:pPr>
        <w:tabs>
          <w:tab w:val="left" w:pos="1276"/>
          <w:tab w:val="center" w:pos="5954"/>
        </w:tabs>
        <w:jc w:val="both"/>
        <w:rPr>
          <w:rFonts w:eastAsia="Times New Roman" w:cs="Times New Roman"/>
        </w:rPr>
      </w:pPr>
    </w:p>
    <w:p w:rsidR="001061F5" w:rsidRPr="00E540C0" w:rsidRDefault="00B25A21" w:rsidP="002F1882">
      <w:pPr>
        <w:tabs>
          <w:tab w:val="left" w:pos="1276"/>
          <w:tab w:val="center" w:pos="5954"/>
        </w:tabs>
        <w:jc w:val="both"/>
        <w:rPr>
          <w:rFonts w:eastAsia="Times New Roman" w:cs="Times New Roman"/>
        </w:rPr>
      </w:pPr>
      <w:r>
        <w:rPr>
          <w:rFonts w:eastAsia="Times New Roman" w:cs="Times New Roman"/>
        </w:rPr>
        <w:tab/>
      </w:r>
      <w:r w:rsidR="001061F5" w:rsidRPr="00E540C0">
        <w:rPr>
          <w:rFonts w:eastAsia="Times New Roman" w:cs="Times New Roman"/>
          <w:b/>
        </w:rPr>
        <w:t>INTERVENTIONS DU PUBLIC</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Une période de temps est allouée aux interventions du public.</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b/>
          <w:u w:val="single"/>
        </w:rPr>
      </w:pPr>
      <w:r w:rsidRPr="00E540C0">
        <w:rPr>
          <w:rFonts w:eastAsia="Times New Roman" w:cs="Times New Roman"/>
        </w:rPr>
        <w:tab/>
      </w:r>
      <w:r w:rsidRPr="00E540C0">
        <w:rPr>
          <w:rFonts w:eastAsia="Times New Roman" w:cs="Times New Roman"/>
          <w:b/>
          <w:u w:val="single"/>
        </w:rPr>
        <w:t>INFORMATIONS AVEC DÉCISION</w:t>
      </w:r>
    </w:p>
    <w:p w:rsidR="00B97BAB" w:rsidRDefault="00B97BAB" w:rsidP="00B97BAB">
      <w:pPr>
        <w:pStyle w:val="Retraitcorpsdetexte"/>
        <w:tabs>
          <w:tab w:val="clear" w:pos="1701"/>
          <w:tab w:val="left" w:pos="1276"/>
        </w:tabs>
        <w:ind w:left="0"/>
        <w:jc w:val="both"/>
        <w:rPr>
          <w:b/>
          <w:sz w:val="22"/>
          <w:szCs w:val="22"/>
        </w:rPr>
      </w:pPr>
    </w:p>
    <w:p w:rsidR="00B97BAB" w:rsidRPr="00B97BAB" w:rsidRDefault="000177D6" w:rsidP="00B97BAB">
      <w:pPr>
        <w:pStyle w:val="Retraitcorpsdetexte"/>
        <w:tabs>
          <w:tab w:val="clear" w:pos="1701"/>
          <w:tab w:val="left" w:pos="1276"/>
        </w:tabs>
        <w:ind w:left="0"/>
        <w:jc w:val="both"/>
        <w:rPr>
          <w:rFonts w:ascii="Book Antiqua" w:hAnsi="Book Antiqua"/>
          <w:sz w:val="22"/>
          <w:szCs w:val="22"/>
        </w:rPr>
      </w:pPr>
      <w:r w:rsidRPr="000177D6">
        <w:rPr>
          <w:sz w:val="22"/>
          <w:szCs w:val="22"/>
        </w:rPr>
        <w:t>17-01-005</w:t>
      </w:r>
      <w:r w:rsidR="00B97BAB">
        <w:rPr>
          <w:b/>
          <w:sz w:val="22"/>
          <w:szCs w:val="22"/>
        </w:rPr>
        <w:tab/>
      </w:r>
      <w:r w:rsidR="00B97BAB" w:rsidRPr="00B97BAB">
        <w:rPr>
          <w:rFonts w:ascii="Book Antiqua" w:hAnsi="Book Antiqua"/>
          <w:b/>
          <w:sz w:val="22"/>
          <w:szCs w:val="22"/>
        </w:rPr>
        <w:t>DEMANDE D’APPUI FINANCIER 201</w:t>
      </w:r>
      <w:r>
        <w:rPr>
          <w:rFonts w:ascii="Book Antiqua" w:hAnsi="Book Antiqua"/>
          <w:b/>
          <w:sz w:val="22"/>
          <w:szCs w:val="22"/>
        </w:rPr>
        <w:t>6</w:t>
      </w:r>
      <w:r w:rsidR="00B97BAB" w:rsidRPr="00B97BAB">
        <w:rPr>
          <w:rFonts w:ascii="Book Antiqua" w:hAnsi="Book Antiqua"/>
          <w:b/>
          <w:sz w:val="22"/>
          <w:szCs w:val="22"/>
        </w:rPr>
        <w:t>-201</w:t>
      </w:r>
      <w:r>
        <w:rPr>
          <w:rFonts w:ascii="Book Antiqua" w:hAnsi="Book Antiqua"/>
          <w:b/>
          <w:sz w:val="22"/>
          <w:szCs w:val="22"/>
        </w:rPr>
        <w:t>7</w:t>
      </w:r>
      <w:r w:rsidR="00B97BAB" w:rsidRPr="00B97BAB">
        <w:rPr>
          <w:rFonts w:ascii="Book Antiqua" w:hAnsi="Book Antiqua"/>
          <w:b/>
          <w:sz w:val="22"/>
          <w:szCs w:val="22"/>
        </w:rPr>
        <w:t>, L’ACCUEIL D’AMOS</w:t>
      </w:r>
    </w:p>
    <w:p w:rsidR="00B97BAB" w:rsidRPr="00B97BAB" w:rsidRDefault="00B97BAB" w:rsidP="00B97BAB">
      <w:pPr>
        <w:pStyle w:val="Retraitcorpsdetexte"/>
        <w:tabs>
          <w:tab w:val="clear" w:pos="1701"/>
          <w:tab w:val="left" w:pos="1276"/>
        </w:tabs>
        <w:ind w:left="0"/>
        <w:jc w:val="both"/>
        <w:rPr>
          <w:rFonts w:ascii="Book Antiqua" w:hAnsi="Book Antiqua"/>
          <w:sz w:val="22"/>
          <w:szCs w:val="22"/>
        </w:rPr>
      </w:pPr>
    </w:p>
    <w:p w:rsidR="00B97BAB" w:rsidRPr="00B97BAB" w:rsidRDefault="00B97BAB" w:rsidP="00B97BAB">
      <w:pPr>
        <w:pStyle w:val="Retraitcorpsdetexte"/>
        <w:tabs>
          <w:tab w:val="clear" w:pos="1701"/>
          <w:tab w:val="left" w:pos="1276"/>
        </w:tabs>
        <w:ind w:left="1276"/>
        <w:jc w:val="both"/>
        <w:rPr>
          <w:rFonts w:ascii="Book Antiqua" w:hAnsi="Book Antiqua"/>
          <w:sz w:val="22"/>
          <w:szCs w:val="22"/>
        </w:rPr>
      </w:pPr>
      <w:r w:rsidRPr="00B97BAB">
        <w:rPr>
          <w:rFonts w:ascii="Book Antiqua" w:hAnsi="Book Antiqua"/>
          <w:sz w:val="22"/>
          <w:szCs w:val="22"/>
        </w:rPr>
        <w:tab/>
        <w:t>IL EST PROPOSÉ, par monsieur Réjean Richard, appuyé par m</w:t>
      </w:r>
      <w:r w:rsidR="000177D6">
        <w:rPr>
          <w:rFonts w:ascii="Book Antiqua" w:hAnsi="Book Antiqua"/>
          <w:sz w:val="22"/>
          <w:szCs w:val="22"/>
        </w:rPr>
        <w:t>adame Mariette Savard</w:t>
      </w:r>
      <w:r w:rsidRPr="00B97BAB">
        <w:rPr>
          <w:rFonts w:ascii="Book Antiqua" w:hAnsi="Book Antiqua"/>
          <w:sz w:val="22"/>
          <w:szCs w:val="22"/>
        </w:rPr>
        <w:t>, et unanimement résolu, d’autoriser le versement d’une somme de cent (100 $) dollars à l’Accueil d’Amos à titre de contribution financière.</w:t>
      </w:r>
    </w:p>
    <w:p w:rsidR="00B97BAB" w:rsidRPr="00B97BAB" w:rsidRDefault="00B97BAB" w:rsidP="00B97BAB">
      <w:pPr>
        <w:pStyle w:val="Retraitcorpsdetexte"/>
        <w:tabs>
          <w:tab w:val="clear" w:pos="1701"/>
          <w:tab w:val="left" w:pos="1276"/>
        </w:tabs>
        <w:ind w:left="0"/>
        <w:jc w:val="both"/>
        <w:rPr>
          <w:rFonts w:ascii="Book Antiqua" w:hAnsi="Book Antiqua"/>
          <w:sz w:val="22"/>
          <w:szCs w:val="22"/>
        </w:rPr>
      </w:pPr>
    </w:p>
    <w:p w:rsidR="00B97BAB" w:rsidRPr="00B97BAB" w:rsidRDefault="00B97BAB" w:rsidP="00B97BAB">
      <w:pPr>
        <w:pStyle w:val="Retraitcorpsdetexte"/>
        <w:tabs>
          <w:tab w:val="clear" w:pos="1701"/>
          <w:tab w:val="left" w:pos="1276"/>
        </w:tabs>
        <w:ind w:left="0"/>
        <w:jc w:val="both"/>
        <w:rPr>
          <w:rFonts w:ascii="Book Antiqua" w:hAnsi="Book Antiqua"/>
          <w:sz w:val="22"/>
          <w:szCs w:val="22"/>
        </w:rPr>
      </w:pPr>
      <w:r w:rsidRPr="00B97BAB">
        <w:rPr>
          <w:rFonts w:ascii="Book Antiqua" w:hAnsi="Book Antiqua"/>
          <w:sz w:val="22"/>
          <w:szCs w:val="22"/>
        </w:rPr>
        <w:tab/>
        <w:t>ADOPTÉE</w:t>
      </w:r>
    </w:p>
    <w:p w:rsidR="001061F5" w:rsidRDefault="001061F5" w:rsidP="002F1882">
      <w:pPr>
        <w:tabs>
          <w:tab w:val="left" w:pos="1276"/>
          <w:tab w:val="center" w:pos="5954"/>
        </w:tabs>
        <w:jc w:val="both"/>
        <w:rPr>
          <w:rFonts w:eastAsia="Times New Roman" w:cs="Times New Roman"/>
        </w:rPr>
      </w:pPr>
    </w:p>
    <w:p w:rsidR="00E36DF9" w:rsidRPr="00E36DF9" w:rsidRDefault="00E36DF9" w:rsidP="00E36DF9">
      <w:pPr>
        <w:pStyle w:val="Retraitcorpsdetexte"/>
        <w:tabs>
          <w:tab w:val="clear" w:pos="1701"/>
          <w:tab w:val="left" w:pos="1276"/>
        </w:tabs>
        <w:ind w:left="0"/>
        <w:jc w:val="both"/>
        <w:rPr>
          <w:rFonts w:ascii="Book Antiqua" w:hAnsi="Book Antiqua"/>
          <w:b/>
          <w:sz w:val="22"/>
          <w:szCs w:val="22"/>
        </w:rPr>
      </w:pPr>
      <w:r w:rsidRPr="003E54FD">
        <w:rPr>
          <w:sz w:val="22"/>
          <w:szCs w:val="22"/>
        </w:rPr>
        <w:t>17-01-006</w:t>
      </w:r>
      <w:r w:rsidRPr="003E54FD">
        <w:rPr>
          <w:b/>
          <w:sz w:val="22"/>
          <w:szCs w:val="22"/>
        </w:rPr>
        <w:tab/>
      </w:r>
      <w:r>
        <w:rPr>
          <w:rFonts w:ascii="Book Antiqua" w:hAnsi="Book Antiqua"/>
          <w:b/>
          <w:sz w:val="22"/>
          <w:szCs w:val="22"/>
        </w:rPr>
        <w:t>APPUI AU PROJET FLIC «</w:t>
      </w:r>
      <w:r w:rsidR="00527CA8">
        <w:rPr>
          <w:rFonts w:ascii="Book Antiqua" w:hAnsi="Book Antiqua"/>
          <w:b/>
          <w:sz w:val="22"/>
          <w:szCs w:val="22"/>
        </w:rPr>
        <w:t> F</w:t>
      </w:r>
      <w:r>
        <w:rPr>
          <w:rFonts w:ascii="Book Antiqua" w:hAnsi="Book Antiqua"/>
          <w:b/>
          <w:sz w:val="22"/>
          <w:szCs w:val="22"/>
        </w:rPr>
        <w:t>ÊTE D’HIVER</w:t>
      </w:r>
      <w:r w:rsidR="00527CA8">
        <w:rPr>
          <w:rFonts w:ascii="Book Antiqua" w:hAnsi="Book Antiqua"/>
          <w:b/>
          <w:sz w:val="22"/>
          <w:szCs w:val="22"/>
        </w:rPr>
        <w:t> »</w:t>
      </w:r>
    </w:p>
    <w:p w:rsidR="00E36DF9" w:rsidRPr="00E36DF9" w:rsidRDefault="00E36DF9" w:rsidP="00E36DF9">
      <w:pPr>
        <w:pStyle w:val="Retraitcorpsdetexte"/>
        <w:tabs>
          <w:tab w:val="clear" w:pos="1701"/>
          <w:tab w:val="left" w:pos="1276"/>
        </w:tabs>
        <w:ind w:left="0"/>
        <w:jc w:val="both"/>
        <w:rPr>
          <w:rFonts w:ascii="Book Antiqua" w:hAnsi="Book Antiqua"/>
          <w:b/>
          <w:sz w:val="22"/>
          <w:szCs w:val="22"/>
        </w:rPr>
      </w:pPr>
    </w:p>
    <w:p w:rsidR="00E36DF9" w:rsidRPr="00E36DF9" w:rsidRDefault="00E36DF9" w:rsidP="00E36DF9">
      <w:pPr>
        <w:pStyle w:val="Retraitcorpsdetexte"/>
        <w:tabs>
          <w:tab w:val="clear" w:pos="1701"/>
          <w:tab w:val="left" w:pos="1276"/>
        </w:tabs>
        <w:ind w:left="1276"/>
        <w:jc w:val="both"/>
        <w:rPr>
          <w:rFonts w:ascii="Book Antiqua" w:hAnsi="Book Antiqua"/>
          <w:b/>
          <w:sz w:val="22"/>
          <w:szCs w:val="22"/>
        </w:rPr>
      </w:pPr>
      <w:r>
        <w:rPr>
          <w:rFonts w:ascii="Book Antiqua" w:hAnsi="Book Antiqua"/>
          <w:b/>
          <w:sz w:val="22"/>
          <w:szCs w:val="22"/>
        </w:rPr>
        <w:tab/>
      </w:r>
      <w:r w:rsidRPr="00E36DF9">
        <w:rPr>
          <w:rFonts w:ascii="Book Antiqua" w:hAnsi="Book Antiqua"/>
          <w:sz w:val="22"/>
          <w:szCs w:val="22"/>
        </w:rPr>
        <w:t xml:space="preserve">IL EST PROPOSÉ par monsieur </w:t>
      </w:r>
      <w:r>
        <w:rPr>
          <w:rFonts w:ascii="Book Antiqua" w:hAnsi="Book Antiqua"/>
          <w:sz w:val="22"/>
          <w:szCs w:val="22"/>
        </w:rPr>
        <w:t>Réjean Richard</w:t>
      </w:r>
      <w:r w:rsidRPr="00E36DF9">
        <w:rPr>
          <w:rFonts w:ascii="Book Antiqua" w:hAnsi="Book Antiqua"/>
          <w:sz w:val="22"/>
          <w:szCs w:val="22"/>
        </w:rPr>
        <w:t>, appuyé par m</w:t>
      </w:r>
      <w:r>
        <w:rPr>
          <w:rFonts w:ascii="Book Antiqua" w:hAnsi="Book Antiqua"/>
          <w:sz w:val="22"/>
          <w:szCs w:val="22"/>
        </w:rPr>
        <w:t>onsieur Marcel Masse</w:t>
      </w:r>
      <w:r w:rsidRPr="00E36DF9">
        <w:rPr>
          <w:rFonts w:ascii="Book Antiqua" w:hAnsi="Book Antiqua"/>
          <w:sz w:val="22"/>
          <w:szCs w:val="22"/>
        </w:rPr>
        <w:t xml:space="preserve"> </w:t>
      </w:r>
      <w:r>
        <w:rPr>
          <w:rFonts w:ascii="Book Antiqua" w:hAnsi="Book Antiqua"/>
          <w:sz w:val="22"/>
          <w:szCs w:val="22"/>
        </w:rPr>
        <w:t>e</w:t>
      </w:r>
      <w:r w:rsidRPr="00E36DF9">
        <w:rPr>
          <w:rFonts w:ascii="Book Antiqua" w:hAnsi="Book Antiqua"/>
          <w:sz w:val="22"/>
          <w:szCs w:val="22"/>
        </w:rPr>
        <w:t>t unanimement résolu, d’informer l</w:t>
      </w:r>
      <w:r>
        <w:rPr>
          <w:rFonts w:ascii="Book Antiqua" w:hAnsi="Book Antiqua"/>
          <w:sz w:val="22"/>
          <w:szCs w:val="22"/>
        </w:rPr>
        <w:t>a MRC d’</w:t>
      </w:r>
      <w:r w:rsidRPr="00E36DF9">
        <w:rPr>
          <w:rFonts w:ascii="Book Antiqua" w:hAnsi="Book Antiqua"/>
          <w:sz w:val="22"/>
          <w:szCs w:val="22"/>
        </w:rPr>
        <w:t>Abitibi que la municipalité de La Motte appui le projet «</w:t>
      </w:r>
      <w:r w:rsidR="00527CA8">
        <w:rPr>
          <w:rFonts w:ascii="Book Antiqua" w:hAnsi="Book Antiqua"/>
          <w:sz w:val="22"/>
          <w:szCs w:val="22"/>
        </w:rPr>
        <w:t> F</w:t>
      </w:r>
      <w:r>
        <w:rPr>
          <w:rFonts w:ascii="Book Antiqua" w:hAnsi="Book Antiqua"/>
          <w:sz w:val="22"/>
          <w:szCs w:val="22"/>
        </w:rPr>
        <w:t>êtes d’hiver</w:t>
      </w:r>
      <w:r w:rsidR="00527CA8">
        <w:rPr>
          <w:rFonts w:ascii="Book Antiqua" w:hAnsi="Book Antiqua"/>
          <w:sz w:val="22"/>
          <w:szCs w:val="22"/>
        </w:rPr>
        <w:t> »</w:t>
      </w:r>
      <w:r w:rsidRPr="00E36DF9">
        <w:rPr>
          <w:rFonts w:ascii="Book Antiqua" w:hAnsi="Book Antiqua"/>
          <w:sz w:val="22"/>
          <w:szCs w:val="22"/>
        </w:rPr>
        <w:t xml:space="preserve"> présenté par la Table de Concertation de La Motte au projet FLIC.</w:t>
      </w:r>
    </w:p>
    <w:p w:rsidR="00E36DF9" w:rsidRPr="00E36DF9" w:rsidRDefault="00E36DF9" w:rsidP="00E36DF9">
      <w:pPr>
        <w:pStyle w:val="Retraitcorpsdetexte"/>
        <w:tabs>
          <w:tab w:val="clear" w:pos="1701"/>
          <w:tab w:val="left" w:pos="1276"/>
        </w:tabs>
        <w:ind w:left="0"/>
        <w:jc w:val="both"/>
        <w:rPr>
          <w:rFonts w:ascii="Book Antiqua" w:hAnsi="Book Antiqua"/>
          <w:sz w:val="22"/>
          <w:szCs w:val="22"/>
        </w:rPr>
      </w:pPr>
    </w:p>
    <w:p w:rsidR="00E36DF9" w:rsidRPr="00E36DF9" w:rsidRDefault="00E36DF9" w:rsidP="00E36DF9">
      <w:pPr>
        <w:pStyle w:val="Retraitcorpsdetexte"/>
        <w:tabs>
          <w:tab w:val="clear" w:pos="1701"/>
          <w:tab w:val="left" w:pos="1276"/>
        </w:tabs>
        <w:ind w:left="0"/>
        <w:jc w:val="both"/>
        <w:rPr>
          <w:rFonts w:ascii="Book Antiqua" w:hAnsi="Book Antiqua"/>
          <w:sz w:val="22"/>
          <w:szCs w:val="22"/>
        </w:rPr>
      </w:pPr>
      <w:r w:rsidRPr="00E36DF9">
        <w:rPr>
          <w:rFonts w:ascii="Book Antiqua" w:hAnsi="Book Antiqua"/>
          <w:sz w:val="22"/>
          <w:szCs w:val="22"/>
        </w:rPr>
        <w:tab/>
        <w:t>ADOPTÉE</w:t>
      </w:r>
    </w:p>
    <w:p w:rsidR="00E36DF9" w:rsidRDefault="00E36DF9"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b/>
          <w:u w:val="single"/>
        </w:rPr>
      </w:pPr>
      <w:r w:rsidRPr="00E540C0">
        <w:rPr>
          <w:rFonts w:eastAsia="Times New Roman" w:cs="Times New Roman"/>
        </w:rPr>
        <w:tab/>
      </w:r>
      <w:r w:rsidRPr="00E540C0">
        <w:rPr>
          <w:rFonts w:eastAsia="Times New Roman" w:cs="Times New Roman"/>
          <w:b/>
          <w:u w:val="single"/>
        </w:rPr>
        <w:t>COMPTES-RENDUS</w:t>
      </w:r>
    </w:p>
    <w:p w:rsidR="001061F5" w:rsidRPr="00E540C0" w:rsidRDefault="001061F5" w:rsidP="002F1882">
      <w:pPr>
        <w:tabs>
          <w:tab w:val="left" w:pos="1276"/>
          <w:tab w:val="center" w:pos="5954"/>
        </w:tabs>
        <w:jc w:val="both"/>
        <w:rPr>
          <w:rFonts w:eastAsia="Times New Roman" w:cs="Times New Roman"/>
          <w:b/>
          <w:u w:val="single"/>
        </w:rPr>
      </w:pPr>
    </w:p>
    <w:p w:rsidR="001061F5" w:rsidRPr="00E540C0" w:rsidRDefault="001061F5" w:rsidP="002F1882">
      <w:pPr>
        <w:tabs>
          <w:tab w:val="left" w:pos="1276"/>
          <w:tab w:val="center" w:pos="5954"/>
        </w:tabs>
        <w:ind w:left="1276"/>
        <w:jc w:val="both"/>
        <w:rPr>
          <w:rFonts w:eastAsia="Times New Roman" w:cs="Times New Roman"/>
          <w:b/>
        </w:rPr>
      </w:pPr>
      <w:r w:rsidRPr="00E540C0">
        <w:rPr>
          <w:rFonts w:eastAsia="Times New Roman" w:cs="Times New Roman"/>
          <w:b/>
        </w:rPr>
        <w:tab/>
        <w:t>COMPTE-RENDU DU MAIRE SUR LA DERNIÈRE RENCONTRE DE L</w:t>
      </w:r>
      <w:r w:rsidR="00DE377D" w:rsidRPr="00E540C0">
        <w:rPr>
          <w:rFonts w:eastAsia="Times New Roman" w:cs="Times New Roman"/>
          <w:b/>
        </w:rPr>
        <w:t>’</w:t>
      </w:r>
      <w:r w:rsidRPr="00E540C0">
        <w:rPr>
          <w:rFonts w:eastAsia="Times New Roman" w:cs="Times New Roman"/>
          <w:b/>
        </w:rPr>
        <w:t>A</w:t>
      </w:r>
      <w:r w:rsidR="00DE377D" w:rsidRPr="00E540C0">
        <w:rPr>
          <w:rFonts w:eastAsia="Times New Roman" w:cs="Times New Roman"/>
          <w:b/>
        </w:rPr>
        <w:t>SSEMBLÉE DES CONSEILLERS DE COMTÉ</w:t>
      </w:r>
      <w:r w:rsidRPr="00E540C0">
        <w:rPr>
          <w:rFonts w:eastAsia="Times New Roman" w:cs="Times New Roman"/>
          <w:b/>
        </w:rPr>
        <w:t xml:space="preserve"> DE LA MRC D’ABITIBI</w:t>
      </w:r>
    </w:p>
    <w:p w:rsidR="001061F5" w:rsidRPr="00E540C0" w:rsidRDefault="001061F5" w:rsidP="002F1882">
      <w:pPr>
        <w:tabs>
          <w:tab w:val="left" w:pos="1276"/>
          <w:tab w:val="center" w:pos="5954"/>
        </w:tabs>
        <w:jc w:val="both"/>
        <w:rPr>
          <w:rFonts w:eastAsia="Times New Roman" w:cs="Times New Roman"/>
          <w:b/>
        </w:rPr>
      </w:pPr>
    </w:p>
    <w:p w:rsidR="001061F5" w:rsidRPr="00E540C0" w:rsidRDefault="001061F5" w:rsidP="003E54FD">
      <w:pPr>
        <w:tabs>
          <w:tab w:val="left" w:pos="1276"/>
          <w:tab w:val="center" w:pos="5954"/>
        </w:tabs>
        <w:ind w:left="1276"/>
        <w:jc w:val="both"/>
        <w:rPr>
          <w:rFonts w:eastAsia="Times New Roman" w:cs="Times New Roman"/>
          <w:b/>
        </w:rPr>
      </w:pPr>
      <w:r w:rsidRPr="00E540C0">
        <w:rPr>
          <w:rFonts w:eastAsia="Times New Roman" w:cs="Times New Roman"/>
        </w:rPr>
        <w:tab/>
        <w:t xml:space="preserve">Monsieur René Martineau, maire, nous informe que </w:t>
      </w:r>
      <w:r w:rsidR="003E54FD">
        <w:rPr>
          <w:rFonts w:eastAsia="Times New Roman" w:cs="Times New Roman"/>
        </w:rPr>
        <w:t>lors de la séance du 14 décembre dernier il a été question de la plateforme de compostage.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r w:rsidRPr="00E540C0">
        <w:rPr>
          <w:rFonts w:eastAsia="Times New Roman" w:cs="Times New Roman"/>
          <w:b/>
        </w:rPr>
        <w:t>COMPTE-RENDU DE L’AGENTE DE DÉVELOPPEMENT :</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t>Le Conseil prend connaissance du compte-rendu des activités de l’agente de développement pour le mois de</w:t>
      </w:r>
      <w:r w:rsidR="003E54FD">
        <w:rPr>
          <w:rFonts w:eastAsia="Times New Roman" w:cs="Times New Roman"/>
        </w:rPr>
        <w:t xml:space="preserve"> décembre</w:t>
      </w:r>
      <w:r w:rsidRPr="00E540C0">
        <w:rPr>
          <w:rFonts w:eastAsia="Times New Roman" w:cs="Times New Roman"/>
        </w:rPr>
        <w:t xml:space="preserve"> 201</w:t>
      </w:r>
      <w:r w:rsidR="00D96454">
        <w:rPr>
          <w:rFonts w:eastAsia="Times New Roman" w:cs="Times New Roman"/>
        </w:rPr>
        <w:t>6</w:t>
      </w:r>
      <w:r w:rsidRPr="00E540C0">
        <w:rPr>
          <w:rFonts w:eastAsia="Times New Roman" w:cs="Times New Roman"/>
        </w:rPr>
        <w:t>.</w:t>
      </w:r>
    </w:p>
    <w:p w:rsidR="001061F5" w:rsidRPr="00E540C0" w:rsidRDefault="001061F5" w:rsidP="002F1882">
      <w:pPr>
        <w:tabs>
          <w:tab w:val="left" w:pos="1276"/>
          <w:tab w:val="center" w:pos="5954"/>
        </w:tabs>
        <w:jc w:val="both"/>
        <w:rPr>
          <w:rFonts w:eastAsia="Times New Roman" w:cs="Times New Roman"/>
          <w:b/>
          <w:u w:val="single"/>
        </w:rPr>
      </w:pPr>
      <w:r w:rsidRPr="00E540C0">
        <w:rPr>
          <w:rFonts w:eastAsia="Times New Roman" w:cs="Times New Roman"/>
        </w:rPr>
        <w:tab/>
      </w:r>
      <w:r w:rsidRPr="00E540C0">
        <w:rPr>
          <w:rFonts w:eastAsia="Times New Roman" w:cs="Times New Roman"/>
        </w:rPr>
        <w:tab/>
      </w:r>
    </w:p>
    <w:p w:rsidR="003E54FD" w:rsidRDefault="001061F5" w:rsidP="003E54FD">
      <w:pPr>
        <w:tabs>
          <w:tab w:val="left" w:pos="1276"/>
          <w:tab w:val="center" w:pos="5954"/>
        </w:tabs>
        <w:jc w:val="both"/>
        <w:rPr>
          <w:rFonts w:eastAsia="Times New Roman" w:cs="Times New Roman"/>
          <w:b/>
          <w:u w:val="single"/>
        </w:rPr>
      </w:pPr>
      <w:r w:rsidRPr="00E540C0">
        <w:rPr>
          <w:rFonts w:eastAsia="Times New Roman" w:cs="Times New Roman"/>
        </w:rPr>
        <w:tab/>
      </w:r>
      <w:r w:rsidR="003E54FD" w:rsidRPr="00E540C0">
        <w:rPr>
          <w:rFonts w:eastAsia="Times New Roman" w:cs="Times New Roman"/>
          <w:b/>
          <w:u w:val="single"/>
        </w:rPr>
        <w:t>VOIRIE</w:t>
      </w:r>
    </w:p>
    <w:p w:rsidR="003E54FD" w:rsidRDefault="003E54FD" w:rsidP="003E54FD">
      <w:pPr>
        <w:tabs>
          <w:tab w:val="left" w:pos="1276"/>
          <w:tab w:val="center" w:pos="5954"/>
        </w:tabs>
        <w:jc w:val="both"/>
        <w:rPr>
          <w:rFonts w:eastAsia="Times New Roman" w:cs="Times New Roman"/>
          <w:b/>
          <w:u w:val="single"/>
        </w:rPr>
      </w:pPr>
    </w:p>
    <w:p w:rsidR="003E54FD" w:rsidRPr="003E54FD" w:rsidRDefault="003E54FD" w:rsidP="00451384">
      <w:pPr>
        <w:tabs>
          <w:tab w:val="left" w:pos="0"/>
        </w:tabs>
        <w:suppressAutoHyphens/>
        <w:ind w:left="1276" w:right="-93" w:hanging="1276"/>
        <w:jc w:val="both"/>
        <w:rPr>
          <w:rFonts w:eastAsia="Times New Roman" w:cs="Times New Roman"/>
          <w:b/>
          <w:spacing w:val="-2"/>
          <w:lang w:eastAsia="fr-FR"/>
        </w:rPr>
      </w:pPr>
      <w:r w:rsidRPr="003E54FD">
        <w:rPr>
          <w:rFonts w:eastAsia="Times New Roman" w:cs="Times New Roman"/>
        </w:rPr>
        <w:t>17-01-007</w:t>
      </w:r>
      <w:r w:rsidR="00451384">
        <w:rPr>
          <w:rFonts w:eastAsia="Times New Roman" w:cs="Times New Roman"/>
        </w:rPr>
        <w:tab/>
      </w:r>
      <w:r w:rsidRPr="003E54FD">
        <w:rPr>
          <w:rFonts w:ascii="Times New Roman" w:eastAsia="Times New Roman" w:hAnsi="Times New Roman" w:cs="Times New Roman"/>
          <w:b/>
          <w:spacing w:val="-2"/>
          <w:lang w:eastAsia="fr-FR"/>
        </w:rPr>
        <w:t>MANDAT À L</w:t>
      </w:r>
      <w:r w:rsidR="00527CA8">
        <w:rPr>
          <w:rFonts w:ascii="Times New Roman" w:eastAsia="Times New Roman" w:hAnsi="Times New Roman" w:cs="Times New Roman"/>
          <w:b/>
          <w:spacing w:val="-2"/>
          <w:lang w:eastAsia="fr-FR"/>
        </w:rPr>
        <w:t>’</w:t>
      </w:r>
      <w:r w:rsidRPr="003E54FD">
        <w:rPr>
          <w:rFonts w:ascii="Times New Roman" w:eastAsia="Times New Roman" w:hAnsi="Times New Roman" w:cs="Times New Roman"/>
          <w:b/>
          <w:spacing w:val="-2"/>
          <w:lang w:eastAsia="fr-FR"/>
        </w:rPr>
        <w:t>UN</w:t>
      </w:r>
      <w:r>
        <w:rPr>
          <w:rFonts w:ascii="Times New Roman" w:eastAsia="Times New Roman" w:hAnsi="Times New Roman" w:cs="Times New Roman"/>
          <w:b/>
          <w:spacing w:val="-2"/>
          <w:lang w:eastAsia="fr-FR"/>
        </w:rPr>
        <w:t xml:space="preserve">ION DES MUNICIPALITÉS DU QUÉBEC - </w:t>
      </w:r>
      <w:r w:rsidRPr="003E54FD">
        <w:rPr>
          <w:rFonts w:eastAsia="Times New Roman" w:cs="Times New Roman"/>
          <w:b/>
          <w:spacing w:val="-2"/>
          <w:lang w:eastAsia="fr-FR"/>
        </w:rPr>
        <w:t>ACHAT DE CHLORURE UTILISÉ COMME ABAT-POUSSIÈRE POUR L’ANNÉE</w:t>
      </w:r>
      <w:r w:rsidR="00527CA8">
        <w:rPr>
          <w:rFonts w:eastAsia="Times New Roman" w:cs="Times New Roman"/>
          <w:b/>
          <w:spacing w:val="-2"/>
          <w:lang w:eastAsia="fr-FR"/>
        </w:rPr>
        <w:t> </w:t>
      </w:r>
      <w:r w:rsidRPr="003E54FD">
        <w:rPr>
          <w:rFonts w:eastAsia="Times New Roman" w:cs="Times New Roman"/>
          <w:b/>
          <w:spacing w:val="-2"/>
          <w:lang w:eastAsia="fr-FR"/>
        </w:rPr>
        <w:t>2017</w:t>
      </w:r>
    </w:p>
    <w:p w:rsidR="003E54FD" w:rsidRPr="003E54FD" w:rsidRDefault="003E54FD" w:rsidP="003E54FD">
      <w:pPr>
        <w:tabs>
          <w:tab w:val="left" w:pos="0"/>
          <w:tab w:val="left" w:pos="1276"/>
        </w:tabs>
        <w:suppressAutoHyphens/>
        <w:ind w:left="1701" w:right="-93" w:hanging="1701"/>
        <w:jc w:val="both"/>
        <w:rPr>
          <w:rFonts w:eastAsia="Times New Roman" w:cs="Times New Roman"/>
          <w:spacing w:val="-2"/>
          <w:lang w:eastAsia="fr-FR"/>
        </w:rPr>
      </w:pPr>
    </w:p>
    <w:p w:rsidR="003E54FD" w:rsidRPr="003E54FD" w:rsidRDefault="003E54FD" w:rsidP="003E54FD">
      <w:pPr>
        <w:tabs>
          <w:tab w:val="left" w:pos="0"/>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r w:rsidRPr="003E54FD">
        <w:rPr>
          <w:rFonts w:eastAsia="Times New Roman" w:cs="Times New Roman"/>
          <w:spacing w:val="-2"/>
          <w:lang w:eastAsia="fr-FR"/>
        </w:rPr>
        <w:t>ATTENDU QUE la Municipalité de</w:t>
      </w:r>
      <w:r>
        <w:rPr>
          <w:rFonts w:eastAsia="Times New Roman" w:cs="Times New Roman"/>
          <w:spacing w:val="-2"/>
          <w:lang w:eastAsia="fr-FR"/>
        </w:rPr>
        <w:t xml:space="preserve"> La Motte </w:t>
      </w:r>
      <w:r w:rsidRPr="003E54FD">
        <w:rPr>
          <w:rFonts w:eastAsia="Times New Roman" w:cs="Times New Roman"/>
          <w:spacing w:val="-2"/>
          <w:lang w:eastAsia="fr-FR"/>
        </w:rPr>
        <w:t>a reçu une proposition de l</w:t>
      </w:r>
      <w:r w:rsidR="00527CA8">
        <w:rPr>
          <w:rFonts w:eastAsia="Times New Roman" w:cs="Times New Roman"/>
          <w:spacing w:val="-2"/>
          <w:lang w:eastAsia="fr-FR"/>
        </w:rPr>
        <w:t>’</w:t>
      </w:r>
      <w:r w:rsidRPr="003E54FD">
        <w:rPr>
          <w:rFonts w:eastAsia="Times New Roman" w:cs="Times New Roman"/>
          <w:spacing w:val="-2"/>
          <w:lang w:eastAsia="fr-FR"/>
        </w:rPr>
        <w:t>Union des municipalités du Québec (UMQ) de préparer, en son nom et au nom de plusieurs autres municipalités intéressées, un document d’appel d’offres pour un achat regroupé de produits utilisés comme abat-poussière pour l’année</w:t>
      </w:r>
      <w:r w:rsidR="00527CA8">
        <w:rPr>
          <w:rFonts w:eastAsia="Times New Roman" w:cs="Times New Roman"/>
          <w:spacing w:val="-2"/>
          <w:lang w:eastAsia="fr-FR"/>
        </w:rPr>
        <w:t> </w:t>
      </w:r>
      <w:r w:rsidRPr="003E54FD">
        <w:rPr>
          <w:rFonts w:eastAsia="Times New Roman" w:cs="Times New Roman"/>
          <w:spacing w:val="-2"/>
          <w:lang w:eastAsia="fr-FR"/>
        </w:rPr>
        <w:t>2017</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p>
    <w:p w:rsidR="003E54FD" w:rsidRPr="003E54FD" w:rsidRDefault="003E54FD" w:rsidP="003E54FD">
      <w:pPr>
        <w:tabs>
          <w:tab w:val="left" w:pos="0"/>
          <w:tab w:val="left" w:pos="1276"/>
        </w:tabs>
        <w:suppressAutoHyphens/>
        <w:ind w:left="1276" w:right="-93" w:hanging="1276"/>
        <w:jc w:val="both"/>
        <w:rPr>
          <w:rFonts w:eastAsia="Times New Roman" w:cs="Times New Roman"/>
          <w:spacing w:val="-2"/>
          <w:lang w:eastAsia="fr-FR"/>
        </w:rPr>
      </w:pPr>
    </w:p>
    <w:p w:rsidR="003E54FD" w:rsidRPr="003E54FD" w:rsidRDefault="003E54FD" w:rsidP="003E54FD">
      <w:pPr>
        <w:tabs>
          <w:tab w:val="left" w:pos="0"/>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r w:rsidRPr="003E54FD">
        <w:rPr>
          <w:rFonts w:eastAsia="Times New Roman" w:cs="Times New Roman"/>
          <w:spacing w:val="-2"/>
          <w:lang w:eastAsia="fr-FR"/>
        </w:rPr>
        <w:t>ATTENDU QUE</w:t>
      </w:r>
      <w:r>
        <w:rPr>
          <w:rFonts w:eastAsia="Times New Roman" w:cs="Times New Roman"/>
          <w:spacing w:val="-2"/>
          <w:lang w:eastAsia="fr-FR"/>
        </w:rPr>
        <w:t xml:space="preserve"> </w:t>
      </w:r>
      <w:r w:rsidRPr="003E54FD">
        <w:rPr>
          <w:rFonts w:eastAsia="Times New Roman" w:cs="Times New Roman"/>
          <w:spacing w:val="-2"/>
          <w:lang w:eastAsia="fr-FR"/>
        </w:rPr>
        <w:t xml:space="preserve">les articles 29.9.1 de la </w:t>
      </w:r>
      <w:r w:rsidRPr="003E54FD">
        <w:rPr>
          <w:rFonts w:eastAsia="Times New Roman" w:cs="Times New Roman"/>
          <w:i/>
          <w:spacing w:val="-2"/>
          <w:lang w:eastAsia="fr-FR"/>
        </w:rPr>
        <w:t>Loi sur les cités et villes</w:t>
      </w:r>
      <w:r w:rsidRPr="003E54FD">
        <w:rPr>
          <w:rFonts w:eastAsia="Times New Roman" w:cs="Times New Roman"/>
          <w:spacing w:val="-2"/>
          <w:lang w:eastAsia="fr-FR"/>
        </w:rPr>
        <w:t xml:space="preserve"> et 14.7.1 du </w:t>
      </w:r>
      <w:r w:rsidRPr="003E54FD">
        <w:rPr>
          <w:rFonts w:eastAsia="Times New Roman" w:cs="Times New Roman"/>
          <w:i/>
          <w:spacing w:val="-2"/>
          <w:lang w:eastAsia="fr-FR"/>
        </w:rPr>
        <w:t>Code municipal</w:t>
      </w:r>
      <w:r w:rsidRPr="003E54FD">
        <w:rPr>
          <w:rFonts w:eastAsia="Times New Roman" w:cs="Times New Roman"/>
          <w:spacing w:val="-2"/>
          <w:lang w:eastAsia="fr-FR"/>
        </w:rPr>
        <w:t> :</w:t>
      </w:r>
    </w:p>
    <w:p w:rsidR="003E54FD" w:rsidRPr="003E54FD" w:rsidRDefault="003E54FD" w:rsidP="003E54FD">
      <w:pPr>
        <w:numPr>
          <w:ilvl w:val="2"/>
          <w:numId w:val="1"/>
        </w:numPr>
        <w:tabs>
          <w:tab w:val="left" w:pos="1276"/>
          <w:tab w:val="num" w:pos="1985"/>
        </w:tabs>
        <w:suppressAutoHyphens/>
        <w:ind w:left="1276" w:right="-93" w:firstLine="0"/>
        <w:jc w:val="both"/>
        <w:rPr>
          <w:rFonts w:eastAsia="Times New Roman" w:cs="Times New Roman"/>
          <w:spacing w:val="-2"/>
          <w:lang w:eastAsia="fr-FR"/>
        </w:rPr>
      </w:pPr>
      <w:r w:rsidRPr="003E54FD">
        <w:rPr>
          <w:rFonts w:eastAsia="Times New Roman" w:cs="Times New Roman"/>
          <w:spacing w:val="-2"/>
          <w:lang w:eastAsia="fr-FR"/>
        </w:rPr>
        <w:t>permettent à une organisation municipale de conclure avec l’UMQ une entente ayant pour but l’achat de matériel</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p>
    <w:p w:rsidR="003E54FD" w:rsidRPr="003E54FD" w:rsidRDefault="003E54FD" w:rsidP="003E54FD">
      <w:pPr>
        <w:numPr>
          <w:ilvl w:val="2"/>
          <w:numId w:val="1"/>
        </w:numPr>
        <w:tabs>
          <w:tab w:val="left" w:pos="0"/>
          <w:tab w:val="left" w:pos="1276"/>
          <w:tab w:val="num" w:pos="1985"/>
        </w:tabs>
        <w:suppressAutoHyphens/>
        <w:ind w:left="1276" w:right="-93" w:firstLine="0"/>
        <w:jc w:val="both"/>
        <w:rPr>
          <w:rFonts w:eastAsia="Times New Roman" w:cs="Times New Roman"/>
          <w:spacing w:val="-2"/>
          <w:lang w:eastAsia="fr-FR"/>
        </w:rPr>
      </w:pPr>
      <w:r w:rsidRPr="003E54FD">
        <w:rPr>
          <w:rFonts w:eastAsia="Times New Roman" w:cs="Times New Roman"/>
          <w:spacing w:val="-2"/>
          <w:lang w:eastAsia="fr-FR"/>
        </w:rPr>
        <w:t>précisent que les règles d</w:t>
      </w:r>
      <w:r w:rsidR="00527CA8">
        <w:rPr>
          <w:rFonts w:eastAsia="Times New Roman" w:cs="Times New Roman"/>
          <w:spacing w:val="-2"/>
          <w:lang w:eastAsia="fr-FR"/>
        </w:rPr>
        <w:t>’</w:t>
      </w:r>
      <w:r w:rsidRPr="003E54FD">
        <w:rPr>
          <w:rFonts w:eastAsia="Times New Roman" w:cs="Times New Roman"/>
          <w:spacing w:val="-2"/>
          <w:lang w:eastAsia="fr-FR"/>
        </w:rPr>
        <w:t>adjudication des contrats par une municipalité s</w:t>
      </w:r>
      <w:r w:rsidR="00527CA8">
        <w:rPr>
          <w:rFonts w:eastAsia="Times New Roman" w:cs="Times New Roman"/>
          <w:spacing w:val="-2"/>
          <w:lang w:eastAsia="fr-FR"/>
        </w:rPr>
        <w:t>’</w:t>
      </w:r>
      <w:r w:rsidRPr="003E54FD">
        <w:rPr>
          <w:rFonts w:eastAsia="Times New Roman" w:cs="Times New Roman"/>
          <w:spacing w:val="-2"/>
          <w:lang w:eastAsia="fr-FR"/>
        </w:rPr>
        <w:t>appliquent aux contrats accordés en vertu du présent article et que l’UMQ s’engage à respecter ces règles</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p>
    <w:p w:rsidR="003E54FD" w:rsidRPr="003E54FD" w:rsidRDefault="003E54FD" w:rsidP="003E54FD">
      <w:pPr>
        <w:numPr>
          <w:ilvl w:val="2"/>
          <w:numId w:val="1"/>
        </w:numPr>
        <w:tabs>
          <w:tab w:val="left" w:pos="0"/>
          <w:tab w:val="left" w:pos="1276"/>
          <w:tab w:val="num" w:pos="1985"/>
        </w:tabs>
        <w:suppressAutoHyphens/>
        <w:ind w:left="1276" w:right="-93" w:firstLine="0"/>
        <w:jc w:val="both"/>
        <w:rPr>
          <w:rFonts w:eastAsia="Times New Roman" w:cs="Times New Roman"/>
          <w:spacing w:val="-2"/>
          <w:lang w:eastAsia="fr-FR"/>
        </w:rPr>
      </w:pPr>
      <w:r w:rsidRPr="003E54FD">
        <w:rPr>
          <w:rFonts w:eastAsia="Times New Roman" w:cs="Times New Roman"/>
          <w:spacing w:val="-2"/>
          <w:lang w:eastAsia="fr-FR"/>
        </w:rPr>
        <w:lastRenderedPageBreak/>
        <w:t xml:space="preserve">précisent que le présent processus contractuel est assujetti à la </w:t>
      </w:r>
      <w:r w:rsidRPr="003E54FD">
        <w:rPr>
          <w:rFonts w:eastAsia="Times New Roman" w:cs="Times New Roman"/>
          <w:i/>
          <w:spacing w:val="-2"/>
          <w:lang w:eastAsia="fr-FR"/>
        </w:rPr>
        <w:t>Politique de gestion contractuelle de l’UMQ pour ses ententes de regroupement</w:t>
      </w:r>
      <w:r w:rsidRPr="003E54FD">
        <w:rPr>
          <w:rFonts w:eastAsia="Times New Roman" w:cs="Times New Roman"/>
          <w:spacing w:val="-2"/>
          <w:lang w:eastAsia="fr-FR"/>
        </w:rPr>
        <w:t xml:space="preserve"> adoptée par le conseil d’administration de l’UMQ</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p>
    <w:p w:rsidR="003E54FD" w:rsidRPr="003E54FD" w:rsidRDefault="003E54FD" w:rsidP="003E54FD">
      <w:pPr>
        <w:tabs>
          <w:tab w:val="left" w:pos="0"/>
          <w:tab w:val="left" w:pos="1276"/>
        </w:tabs>
        <w:suppressAutoHyphens/>
        <w:ind w:left="1276" w:right="-93" w:hanging="1276"/>
        <w:jc w:val="both"/>
        <w:rPr>
          <w:rFonts w:eastAsia="Times New Roman" w:cs="Times New Roman"/>
          <w:spacing w:val="-2"/>
          <w:lang w:eastAsia="fr-FR"/>
        </w:rPr>
      </w:pPr>
      <w:r w:rsidRPr="003E54FD">
        <w:rPr>
          <w:rFonts w:eastAsia="Times New Roman" w:cs="Times New Roman"/>
          <w:spacing w:val="-2"/>
          <w:lang w:eastAsia="fr-FR"/>
        </w:rPr>
        <w:t xml:space="preserve"> </w:t>
      </w:r>
    </w:p>
    <w:p w:rsidR="003E54FD" w:rsidRPr="003E54FD" w:rsidRDefault="003E54FD" w:rsidP="003E54FD">
      <w:pPr>
        <w:tabs>
          <w:tab w:val="left" w:pos="0"/>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r w:rsidRPr="003E54FD">
        <w:rPr>
          <w:rFonts w:eastAsia="Times New Roman" w:cs="Times New Roman"/>
          <w:spacing w:val="-2"/>
          <w:lang w:eastAsia="fr-FR"/>
        </w:rPr>
        <w:t>ATTENDU QUE</w:t>
      </w:r>
      <w:r>
        <w:rPr>
          <w:rFonts w:eastAsia="Times New Roman" w:cs="Times New Roman"/>
          <w:spacing w:val="-2"/>
          <w:lang w:eastAsia="fr-FR"/>
        </w:rPr>
        <w:t xml:space="preserve"> </w:t>
      </w:r>
      <w:r w:rsidRPr="003E54FD">
        <w:rPr>
          <w:rFonts w:eastAsia="Times New Roman" w:cs="Times New Roman"/>
          <w:spacing w:val="-2"/>
          <w:lang w:eastAsia="fr-FR"/>
        </w:rPr>
        <w:t>la proposition de l’UMQ est renouvelée annuellement sur une base volontaire</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p>
    <w:p w:rsidR="003E54FD" w:rsidRPr="003E54FD" w:rsidRDefault="003E54FD" w:rsidP="003E54FD">
      <w:pPr>
        <w:tabs>
          <w:tab w:val="left" w:pos="0"/>
          <w:tab w:val="left" w:pos="1276"/>
          <w:tab w:val="left" w:pos="2160"/>
        </w:tabs>
        <w:suppressAutoHyphens/>
        <w:ind w:left="1276" w:right="-93" w:hanging="1276"/>
        <w:jc w:val="both"/>
        <w:rPr>
          <w:rFonts w:eastAsia="Times New Roman" w:cs="Times New Roman"/>
          <w:spacing w:val="-2"/>
          <w:lang w:eastAsia="fr-FR"/>
        </w:rPr>
      </w:pPr>
    </w:p>
    <w:p w:rsidR="003E54FD" w:rsidRPr="003E54FD" w:rsidRDefault="003E54FD" w:rsidP="003E54FD">
      <w:pPr>
        <w:tabs>
          <w:tab w:val="left" w:pos="0"/>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r w:rsidRPr="003E54FD">
        <w:rPr>
          <w:rFonts w:eastAsia="Times New Roman" w:cs="Times New Roman"/>
          <w:spacing w:val="-2"/>
          <w:lang w:eastAsia="fr-FR"/>
        </w:rPr>
        <w:t>ATTENDU QUE</w:t>
      </w:r>
      <w:r>
        <w:rPr>
          <w:rFonts w:eastAsia="Times New Roman" w:cs="Times New Roman"/>
          <w:spacing w:val="-2"/>
          <w:lang w:eastAsia="fr-FR"/>
        </w:rPr>
        <w:t xml:space="preserve"> </w:t>
      </w:r>
      <w:r w:rsidRPr="003E54FD">
        <w:rPr>
          <w:rFonts w:eastAsia="Times New Roman" w:cs="Times New Roman"/>
          <w:spacing w:val="-2"/>
          <w:lang w:eastAsia="fr-FR"/>
        </w:rPr>
        <w:t xml:space="preserve">la Municipalité désire participer à cet achat regroupé pour se procurer </w:t>
      </w:r>
      <w:r w:rsidRPr="003E54FD">
        <w:rPr>
          <w:rFonts w:eastAsia="Times New Roman" w:cs="Times New Roman"/>
          <w:i/>
          <w:spacing w:val="-2"/>
          <w:lang w:eastAsia="fr-FR"/>
        </w:rPr>
        <w:t xml:space="preserve">le chlorure en solution liquide </w:t>
      </w:r>
      <w:r w:rsidRPr="003E54FD">
        <w:rPr>
          <w:rFonts w:eastAsia="Times New Roman" w:cs="Times New Roman"/>
          <w:spacing w:val="-2"/>
          <w:lang w:eastAsia="fr-FR"/>
        </w:rPr>
        <w:t>dans les quantités nécessaires pour ses activités</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p>
    <w:p w:rsidR="003E54FD" w:rsidRPr="003E54FD" w:rsidRDefault="003E54FD" w:rsidP="003E54FD">
      <w:pPr>
        <w:tabs>
          <w:tab w:val="left" w:pos="0"/>
          <w:tab w:val="left" w:pos="1276"/>
        </w:tabs>
        <w:suppressAutoHyphens/>
        <w:ind w:left="1701" w:right="-93" w:hanging="1701"/>
        <w:jc w:val="both"/>
        <w:rPr>
          <w:rFonts w:eastAsia="Times New Roman" w:cs="Times New Roman"/>
          <w:spacing w:val="-2"/>
          <w:lang w:eastAsia="fr-FR"/>
        </w:rPr>
      </w:pPr>
    </w:p>
    <w:p w:rsidR="003E54FD" w:rsidRDefault="003E54FD" w:rsidP="003E54FD">
      <w:pPr>
        <w:tabs>
          <w:tab w:val="left" w:pos="1276"/>
          <w:tab w:val="right" w:leader="dot" w:pos="9360"/>
        </w:tabs>
        <w:suppressAutoHyphens/>
        <w:ind w:left="1701" w:right="-93" w:hanging="1701"/>
        <w:jc w:val="both"/>
        <w:rPr>
          <w:rFonts w:eastAsia="Times New Roman" w:cs="Times New Roman"/>
          <w:spacing w:val="-2"/>
          <w:lang w:eastAsia="fr-FR"/>
        </w:rPr>
      </w:pPr>
      <w:r>
        <w:rPr>
          <w:rFonts w:eastAsia="Times New Roman" w:cs="Times New Roman"/>
          <w:spacing w:val="-2"/>
          <w:lang w:eastAsia="fr-FR"/>
        </w:rPr>
        <w:tab/>
        <w:t xml:space="preserve">POUR CES MOTIFS : </w:t>
      </w:r>
    </w:p>
    <w:p w:rsidR="003E54FD" w:rsidRDefault="003E54FD" w:rsidP="003E54FD">
      <w:pPr>
        <w:tabs>
          <w:tab w:val="left" w:pos="1276"/>
          <w:tab w:val="right" w:leader="dot" w:pos="9360"/>
        </w:tabs>
        <w:suppressAutoHyphens/>
        <w:ind w:left="1701" w:right="-93" w:hanging="1701"/>
        <w:jc w:val="both"/>
        <w:rPr>
          <w:rFonts w:eastAsia="Times New Roman" w:cs="Times New Roman"/>
          <w:spacing w:val="-2"/>
          <w:lang w:eastAsia="fr-FR"/>
        </w:rPr>
      </w:pPr>
    </w:p>
    <w:p w:rsidR="003E54FD" w:rsidRPr="003E54FD" w:rsidRDefault="003E54FD" w:rsidP="0034602B">
      <w:pPr>
        <w:tabs>
          <w:tab w:val="left" w:pos="1276"/>
          <w:tab w:val="right" w:leader="dot" w:pos="9360"/>
        </w:tabs>
        <w:suppressAutoHyphens/>
        <w:ind w:left="1276" w:right="-93" w:hanging="1276"/>
        <w:jc w:val="both"/>
        <w:rPr>
          <w:rFonts w:eastAsia="Times New Roman" w:cs="Times New Roman"/>
          <w:i/>
          <w:spacing w:val="-2"/>
          <w:lang w:eastAsia="fr-FR"/>
        </w:rPr>
      </w:pPr>
      <w:r>
        <w:rPr>
          <w:rFonts w:eastAsia="Times New Roman" w:cs="Times New Roman"/>
          <w:spacing w:val="-2"/>
          <w:lang w:eastAsia="fr-FR"/>
        </w:rPr>
        <w:tab/>
      </w:r>
      <w:r w:rsidR="0034602B">
        <w:rPr>
          <w:rFonts w:eastAsia="Times New Roman" w:cs="Times New Roman"/>
          <w:spacing w:val="-2"/>
          <w:lang w:eastAsia="fr-FR"/>
        </w:rPr>
        <w:t xml:space="preserve">IL EST </w:t>
      </w:r>
      <w:r w:rsidRPr="003E54FD">
        <w:rPr>
          <w:rFonts w:eastAsia="Times New Roman" w:cs="Times New Roman"/>
          <w:spacing w:val="-2"/>
          <w:lang w:eastAsia="fr-FR"/>
        </w:rPr>
        <w:t>PROPOSÉ</w:t>
      </w:r>
      <w:r w:rsidR="0034602B">
        <w:rPr>
          <w:rFonts w:eastAsia="Times New Roman" w:cs="Times New Roman"/>
          <w:spacing w:val="-2"/>
          <w:lang w:eastAsia="fr-FR"/>
        </w:rPr>
        <w:t xml:space="preserve"> par</w:t>
      </w:r>
      <w:r w:rsidRPr="003E54FD">
        <w:rPr>
          <w:rFonts w:eastAsia="Times New Roman" w:cs="Times New Roman"/>
          <w:spacing w:val="-2"/>
          <w:lang w:eastAsia="fr-FR"/>
        </w:rPr>
        <w:t xml:space="preserve"> </w:t>
      </w:r>
      <w:r w:rsidR="0034602B" w:rsidRPr="00E36DF9">
        <w:t xml:space="preserve">monsieur </w:t>
      </w:r>
      <w:r w:rsidR="0034602B">
        <w:t>Réjean Richard</w:t>
      </w:r>
      <w:r w:rsidR="0034602B" w:rsidRPr="00E36DF9">
        <w:t>, appuyé par m</w:t>
      </w:r>
      <w:r w:rsidR="0034602B">
        <w:t>onsieur Marcel Bourassa</w:t>
      </w:r>
      <w:r w:rsidR="0034602B" w:rsidRPr="00E36DF9">
        <w:t xml:space="preserve"> </w:t>
      </w:r>
      <w:r w:rsidR="0034602B">
        <w:t>et unanimement résolu</w:t>
      </w:r>
      <w:r w:rsidR="00527CA8">
        <w:t> </w:t>
      </w:r>
      <w:r w:rsidRPr="003E54FD">
        <w:rPr>
          <w:rFonts w:eastAsia="Times New Roman" w:cs="Times New Roman"/>
          <w:i/>
          <w:spacing w:val="-2"/>
          <w:lang w:eastAsia="fr-FR"/>
        </w:rPr>
        <w:t>:</w:t>
      </w:r>
    </w:p>
    <w:p w:rsidR="003E54FD" w:rsidRPr="003E54FD" w:rsidRDefault="003E54FD" w:rsidP="003E54FD">
      <w:pPr>
        <w:tabs>
          <w:tab w:val="left" w:pos="0"/>
          <w:tab w:val="left" w:pos="1276"/>
          <w:tab w:val="left" w:pos="2160"/>
        </w:tabs>
        <w:suppressAutoHyphens/>
        <w:ind w:left="1276" w:right="-93" w:hanging="1276"/>
        <w:jc w:val="both"/>
        <w:rPr>
          <w:rFonts w:eastAsia="Times New Roman" w:cs="Times New Roman"/>
          <w:spacing w:val="-2"/>
          <w:lang w:eastAsia="fr-FR"/>
        </w:rPr>
      </w:pPr>
    </w:p>
    <w:p w:rsidR="003E54FD" w:rsidRPr="003E54FD" w:rsidRDefault="003E54FD" w:rsidP="003E54FD">
      <w:pPr>
        <w:tabs>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r w:rsidRPr="003E54FD">
        <w:rPr>
          <w:rFonts w:eastAsia="Times New Roman" w:cs="Times New Roman"/>
          <w:spacing w:val="-2"/>
          <w:lang w:eastAsia="fr-FR"/>
        </w:rPr>
        <w:t>QUE</w:t>
      </w:r>
      <w:r w:rsidRPr="003E54FD">
        <w:rPr>
          <w:rFonts w:eastAsia="Times New Roman" w:cs="Times New Roman"/>
          <w:spacing w:val="-2"/>
          <w:lang w:eastAsia="fr-FR"/>
        </w:rPr>
        <w:tab/>
      </w:r>
      <w:r w:rsidR="0034602B">
        <w:rPr>
          <w:rFonts w:eastAsia="Times New Roman" w:cs="Times New Roman"/>
          <w:spacing w:val="-2"/>
          <w:lang w:eastAsia="fr-FR"/>
        </w:rPr>
        <w:t>l</w:t>
      </w:r>
      <w:r w:rsidRPr="003E54FD">
        <w:rPr>
          <w:rFonts w:eastAsia="Times New Roman" w:cs="Times New Roman"/>
          <w:spacing w:val="-2"/>
          <w:lang w:eastAsia="fr-FR"/>
        </w:rPr>
        <w:t xml:space="preserve">a Municipalité confie, à l’UMQ, le mandat de procéder, sur une base </w:t>
      </w:r>
      <w:r>
        <w:rPr>
          <w:rFonts w:eastAsia="Times New Roman" w:cs="Times New Roman"/>
          <w:spacing w:val="-2"/>
          <w:lang w:eastAsia="fr-FR"/>
        </w:rPr>
        <w:t>a</w:t>
      </w:r>
      <w:r w:rsidRPr="003E54FD">
        <w:rPr>
          <w:rFonts w:eastAsia="Times New Roman" w:cs="Times New Roman"/>
          <w:spacing w:val="-2"/>
          <w:lang w:eastAsia="fr-FR"/>
        </w:rPr>
        <w:t>nnuelle, en son nom et celui des autres municipalités intéressées, au processus d’appel d’offres visant à adjuger un contrat d’achat regroupé de différents produits utilisés comme abat-poussière (</w:t>
      </w:r>
      <w:r w:rsidRPr="003E54FD">
        <w:rPr>
          <w:rFonts w:eastAsia="Times New Roman" w:cs="Times New Roman"/>
          <w:i/>
          <w:lang w:eastAsia="fr-FR"/>
        </w:rPr>
        <w:t>chlorure en solution liquide</w:t>
      </w:r>
      <w:r w:rsidRPr="003E54FD">
        <w:rPr>
          <w:rFonts w:eastAsia="Times New Roman" w:cs="Times New Roman"/>
          <w:spacing w:val="-2"/>
          <w:lang w:eastAsia="fr-FR"/>
        </w:rPr>
        <w:t>) nécessaires aux activités de la Municipalité pour l’année</w:t>
      </w:r>
      <w:r w:rsidR="00527CA8">
        <w:rPr>
          <w:rFonts w:eastAsia="Times New Roman" w:cs="Times New Roman"/>
          <w:spacing w:val="-2"/>
          <w:lang w:eastAsia="fr-FR"/>
        </w:rPr>
        <w:t> </w:t>
      </w:r>
      <w:r w:rsidRPr="003E54FD">
        <w:rPr>
          <w:rFonts w:eastAsia="Times New Roman" w:cs="Times New Roman"/>
          <w:spacing w:val="-2"/>
          <w:lang w:eastAsia="fr-FR"/>
        </w:rPr>
        <w:t>2017</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r w:rsidRPr="003E54FD">
        <w:rPr>
          <w:rFonts w:eastAsia="Times New Roman" w:cs="Times New Roman"/>
          <w:spacing w:val="-2"/>
          <w:lang w:eastAsia="fr-FR"/>
        </w:rPr>
        <w:t xml:space="preserve"> </w:t>
      </w:r>
    </w:p>
    <w:p w:rsidR="003E54FD" w:rsidRDefault="003E54FD" w:rsidP="003E54FD">
      <w:pPr>
        <w:tabs>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p>
    <w:p w:rsidR="003E54FD" w:rsidRPr="003E54FD" w:rsidRDefault="003E54FD" w:rsidP="003E54FD">
      <w:pPr>
        <w:tabs>
          <w:tab w:val="left" w:pos="1276"/>
        </w:tabs>
        <w:suppressAutoHyphens/>
        <w:ind w:left="1276" w:right="-93" w:hanging="1276"/>
        <w:jc w:val="both"/>
        <w:rPr>
          <w:rFonts w:eastAsia="Times New Roman" w:cs="Times New Roman"/>
          <w:spacing w:val="-2"/>
          <w:sz w:val="20"/>
          <w:szCs w:val="20"/>
          <w:lang w:eastAsia="fr-FR"/>
        </w:rPr>
      </w:pPr>
      <w:r>
        <w:rPr>
          <w:rFonts w:eastAsia="Times New Roman" w:cs="Times New Roman"/>
          <w:spacing w:val="-2"/>
          <w:lang w:eastAsia="fr-FR"/>
        </w:rPr>
        <w:tab/>
      </w:r>
      <w:r w:rsidRPr="003E54FD">
        <w:rPr>
          <w:rFonts w:eastAsia="Times New Roman" w:cs="Times New Roman"/>
          <w:spacing w:val="-2"/>
          <w:lang w:eastAsia="fr-FR"/>
        </w:rPr>
        <w:t>QUE</w:t>
      </w:r>
      <w:r w:rsidR="0034602B">
        <w:rPr>
          <w:rFonts w:eastAsia="Times New Roman" w:cs="Times New Roman"/>
          <w:spacing w:val="-2"/>
          <w:lang w:eastAsia="fr-FR"/>
        </w:rPr>
        <w:t xml:space="preserve"> </w:t>
      </w:r>
      <w:r w:rsidRPr="003E54FD">
        <w:rPr>
          <w:rFonts w:eastAsia="Times New Roman" w:cs="Times New Roman"/>
          <w:spacing w:val="-2"/>
          <w:lang w:eastAsia="fr-FR"/>
        </w:rPr>
        <w:t>pour permettre à l’UMQ de préparer son document d’appel d’offres, la Municipalité s’engage à fournir à l’UMQ les types et quantités de produits dont elle aura besoin en remplissant la ou les fiches techniques d’inscription requises que lui transmettra l’UMQ et en retournant ces documents à la date fixée</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r w:rsidRPr="003E54FD">
        <w:rPr>
          <w:rFonts w:eastAsia="Times New Roman" w:cs="Times New Roman"/>
          <w:spacing w:val="-2"/>
          <w:lang w:eastAsia="fr-FR"/>
        </w:rPr>
        <w:t xml:space="preserve"> </w:t>
      </w:r>
    </w:p>
    <w:p w:rsidR="003E54FD" w:rsidRDefault="003E54FD" w:rsidP="003E54FD">
      <w:pPr>
        <w:tabs>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p>
    <w:p w:rsidR="003E54FD" w:rsidRPr="003E54FD" w:rsidRDefault="003E54FD" w:rsidP="003E54FD">
      <w:pPr>
        <w:tabs>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r w:rsidRPr="003E54FD">
        <w:rPr>
          <w:rFonts w:eastAsia="Times New Roman" w:cs="Times New Roman"/>
          <w:spacing w:val="-2"/>
          <w:lang w:eastAsia="fr-FR"/>
        </w:rPr>
        <w:t>QUE</w:t>
      </w:r>
      <w:r w:rsidR="0034602B">
        <w:rPr>
          <w:rFonts w:eastAsia="Times New Roman" w:cs="Times New Roman"/>
          <w:spacing w:val="-2"/>
          <w:lang w:eastAsia="fr-FR"/>
        </w:rPr>
        <w:t xml:space="preserve"> </w:t>
      </w:r>
      <w:r w:rsidRPr="003E54FD">
        <w:rPr>
          <w:rFonts w:eastAsia="Times New Roman" w:cs="Times New Roman"/>
          <w:spacing w:val="-2"/>
          <w:lang w:eastAsia="fr-FR"/>
        </w:rPr>
        <w:t>la Municipalité confie, à l’UMQ, la responsabilité de l’analyse des soumissions déposées. De ce fait, la Municipalité accepte que le produit à commander et à livrer sera déterminé suite à l’analyse comparative des produits définie au document d’appel d’offres</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r w:rsidRPr="003E54FD">
        <w:rPr>
          <w:rFonts w:eastAsia="Times New Roman" w:cs="Times New Roman"/>
          <w:spacing w:val="-2"/>
          <w:lang w:eastAsia="fr-FR"/>
        </w:rPr>
        <w:t xml:space="preserve"> </w:t>
      </w:r>
    </w:p>
    <w:p w:rsidR="003E54FD" w:rsidRDefault="003E54FD" w:rsidP="003E54FD">
      <w:pPr>
        <w:tabs>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p>
    <w:p w:rsidR="003E54FD" w:rsidRPr="003E54FD" w:rsidRDefault="003E54FD" w:rsidP="003E54FD">
      <w:pPr>
        <w:tabs>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r w:rsidRPr="003E54FD">
        <w:rPr>
          <w:rFonts w:eastAsia="Times New Roman" w:cs="Times New Roman"/>
          <w:spacing w:val="-2"/>
          <w:lang w:eastAsia="fr-FR"/>
        </w:rPr>
        <w:t>QUE</w:t>
      </w:r>
      <w:r w:rsidR="0034602B">
        <w:rPr>
          <w:rFonts w:eastAsia="Times New Roman" w:cs="Times New Roman"/>
          <w:spacing w:val="-2"/>
          <w:lang w:eastAsia="fr-FR"/>
        </w:rPr>
        <w:t xml:space="preserve"> </w:t>
      </w:r>
      <w:r w:rsidRPr="003E54FD">
        <w:rPr>
          <w:rFonts w:eastAsia="Times New Roman" w:cs="Times New Roman"/>
          <w:spacing w:val="-2"/>
          <w:lang w:eastAsia="fr-FR"/>
        </w:rPr>
        <w:t>si l</w:t>
      </w:r>
      <w:r w:rsidR="00527CA8">
        <w:rPr>
          <w:rFonts w:eastAsia="Times New Roman" w:cs="Times New Roman"/>
          <w:spacing w:val="-2"/>
          <w:lang w:eastAsia="fr-FR"/>
        </w:rPr>
        <w:t>’</w:t>
      </w:r>
      <w:r w:rsidRPr="003E54FD">
        <w:rPr>
          <w:rFonts w:eastAsia="Times New Roman" w:cs="Times New Roman"/>
          <w:spacing w:val="-2"/>
          <w:lang w:eastAsia="fr-FR"/>
        </w:rPr>
        <w:t>UMQ adjuge un contrat, la Municipalité s’engage à respecter les termes de ce contrat comme si elle avait contracté directement avec le fournisseur à qui le contrat est adjugé</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p>
    <w:p w:rsidR="003E54FD" w:rsidRDefault="003E54FD" w:rsidP="003E54FD">
      <w:pPr>
        <w:tabs>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p>
    <w:p w:rsidR="003E54FD" w:rsidRPr="003E54FD" w:rsidRDefault="003E54FD" w:rsidP="003E54FD">
      <w:pPr>
        <w:tabs>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r w:rsidRPr="003E54FD">
        <w:rPr>
          <w:rFonts w:eastAsia="Times New Roman" w:cs="Times New Roman"/>
          <w:spacing w:val="-2"/>
          <w:lang w:eastAsia="fr-FR"/>
        </w:rPr>
        <w:t>QUE la Municipalité reconnaît que l’UMQ recevra, directement de l’adjudicataire, à titre de frais de gestion, un pourcentage du montant facturé avant taxes à chacun des participants</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r w:rsidRPr="003E54FD">
        <w:rPr>
          <w:rFonts w:eastAsia="Times New Roman" w:cs="Times New Roman"/>
          <w:spacing w:val="-2"/>
          <w:lang w:eastAsia="fr-FR"/>
        </w:rPr>
        <w:t xml:space="preserve"> ledit taux est fixé annuellement et précisé dans le document d’appel d’offres</w:t>
      </w:r>
      <w:r w:rsidR="00527CA8">
        <w:rPr>
          <w:rFonts w:ascii="Times New Roman" w:eastAsia="Times New Roman" w:hAnsi="Times New Roman" w:cs="Times New Roman"/>
          <w:spacing w:val="-2"/>
          <w:lang w:eastAsia="fr-FR"/>
        </w:rPr>
        <w:t> </w:t>
      </w:r>
      <w:r w:rsidR="00527CA8">
        <w:rPr>
          <w:rFonts w:eastAsia="Times New Roman" w:cs="Times New Roman"/>
          <w:spacing w:val="-2"/>
          <w:lang w:eastAsia="fr-FR"/>
        </w:rPr>
        <w:t>;</w:t>
      </w:r>
    </w:p>
    <w:p w:rsidR="003E54FD" w:rsidRDefault="003E54FD" w:rsidP="003E54FD">
      <w:pPr>
        <w:tabs>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p>
    <w:p w:rsidR="003E54FD" w:rsidRDefault="003E54FD" w:rsidP="003E54FD">
      <w:pPr>
        <w:tabs>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r>
      <w:r w:rsidRPr="003E54FD">
        <w:rPr>
          <w:rFonts w:eastAsia="Times New Roman" w:cs="Times New Roman"/>
          <w:spacing w:val="-2"/>
          <w:lang w:eastAsia="fr-FR"/>
        </w:rPr>
        <w:t>QU’UN</w:t>
      </w:r>
      <w:r w:rsidRPr="003E54FD">
        <w:rPr>
          <w:rFonts w:eastAsia="Times New Roman" w:cs="Times New Roman"/>
          <w:spacing w:val="-2"/>
          <w:lang w:eastAsia="fr-FR"/>
        </w:rPr>
        <w:tab/>
        <w:t>exemplaire de la présente résolution soit transmis à l</w:t>
      </w:r>
      <w:r w:rsidR="00527CA8">
        <w:rPr>
          <w:rFonts w:eastAsia="Times New Roman" w:cs="Times New Roman"/>
          <w:spacing w:val="-2"/>
          <w:lang w:eastAsia="fr-FR"/>
        </w:rPr>
        <w:t>’</w:t>
      </w:r>
      <w:r w:rsidRPr="003E54FD">
        <w:rPr>
          <w:rFonts w:eastAsia="Times New Roman" w:cs="Times New Roman"/>
          <w:spacing w:val="-2"/>
          <w:lang w:eastAsia="fr-FR"/>
        </w:rPr>
        <w:t>Union des municipalités du Québec.</w:t>
      </w:r>
    </w:p>
    <w:p w:rsidR="0034602B" w:rsidRDefault="0034602B" w:rsidP="003E54FD">
      <w:pPr>
        <w:tabs>
          <w:tab w:val="left" w:pos="1276"/>
        </w:tabs>
        <w:suppressAutoHyphens/>
        <w:ind w:left="1276" w:right="-93" w:hanging="1276"/>
        <w:jc w:val="both"/>
        <w:rPr>
          <w:rFonts w:eastAsia="Times New Roman" w:cs="Times New Roman"/>
          <w:spacing w:val="-2"/>
          <w:lang w:eastAsia="fr-FR"/>
        </w:rPr>
      </w:pPr>
    </w:p>
    <w:p w:rsidR="0034602B" w:rsidRPr="003E54FD" w:rsidRDefault="0034602B" w:rsidP="003E54FD">
      <w:pPr>
        <w:tabs>
          <w:tab w:val="left" w:pos="1276"/>
        </w:tabs>
        <w:suppressAutoHyphens/>
        <w:ind w:left="1276" w:right="-93" w:hanging="1276"/>
        <w:jc w:val="both"/>
        <w:rPr>
          <w:rFonts w:eastAsia="Times New Roman" w:cs="Times New Roman"/>
          <w:spacing w:val="-2"/>
          <w:lang w:eastAsia="fr-FR"/>
        </w:rPr>
      </w:pPr>
      <w:r>
        <w:rPr>
          <w:rFonts w:eastAsia="Times New Roman" w:cs="Times New Roman"/>
          <w:spacing w:val="-2"/>
          <w:lang w:eastAsia="fr-FR"/>
        </w:rPr>
        <w:tab/>
        <w:t>ADOPTÉE</w:t>
      </w:r>
    </w:p>
    <w:p w:rsidR="0034602B" w:rsidRDefault="0034602B"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b/>
          <w:u w:val="single"/>
        </w:rPr>
      </w:pPr>
      <w:r w:rsidRPr="00E540C0">
        <w:rPr>
          <w:rFonts w:eastAsia="Times New Roman" w:cs="Times New Roman"/>
        </w:rPr>
        <w:tab/>
      </w:r>
      <w:r w:rsidRPr="00E540C0">
        <w:rPr>
          <w:rFonts w:eastAsia="Times New Roman" w:cs="Times New Roman"/>
          <w:b/>
          <w:u w:val="single"/>
        </w:rPr>
        <w:t>PROTECTION INCENDIE</w:t>
      </w:r>
    </w:p>
    <w:p w:rsidR="001061F5" w:rsidRPr="00E540C0" w:rsidRDefault="001061F5" w:rsidP="002F1882">
      <w:pPr>
        <w:tabs>
          <w:tab w:val="left" w:pos="1276"/>
          <w:tab w:val="center" w:pos="5954"/>
        </w:tabs>
        <w:jc w:val="both"/>
        <w:rPr>
          <w:rFonts w:eastAsia="Times New Roman" w:cs="Times New Roman"/>
          <w:b/>
          <w:u w:val="single"/>
        </w:rPr>
      </w:pPr>
    </w:p>
    <w:p w:rsidR="0034602B" w:rsidRPr="0034602B" w:rsidRDefault="0034602B" w:rsidP="0034602B">
      <w:pPr>
        <w:tabs>
          <w:tab w:val="left" w:pos="1276"/>
          <w:tab w:val="center" w:pos="5954"/>
        </w:tabs>
        <w:ind w:left="1276"/>
        <w:jc w:val="both"/>
        <w:rPr>
          <w:rFonts w:eastAsia="Times New Roman" w:cs="Times New Roman"/>
          <w:b/>
        </w:rPr>
      </w:pPr>
      <w:r>
        <w:rPr>
          <w:rFonts w:eastAsia="Times New Roman" w:cs="Times New Roman"/>
        </w:rPr>
        <w:tab/>
      </w:r>
      <w:r>
        <w:rPr>
          <w:rFonts w:eastAsia="Times New Roman" w:cs="Times New Roman"/>
          <w:b/>
        </w:rPr>
        <w:t>PROJET DE RENOUVELLEMENT D’ENTENTE AVEC RIVIÈRE-HÉVA POUR LA PROTECTION INCENDIE</w:t>
      </w:r>
    </w:p>
    <w:p w:rsidR="0034602B" w:rsidRDefault="0034602B" w:rsidP="001B18A3">
      <w:pPr>
        <w:tabs>
          <w:tab w:val="left" w:pos="1276"/>
          <w:tab w:val="center" w:pos="5954"/>
        </w:tabs>
        <w:jc w:val="both"/>
        <w:rPr>
          <w:rFonts w:eastAsia="Times New Roman" w:cs="Times New Roman"/>
        </w:rPr>
      </w:pPr>
    </w:p>
    <w:p w:rsidR="001B18A3" w:rsidRPr="001B18A3" w:rsidRDefault="001B18A3" w:rsidP="001B18A3">
      <w:pPr>
        <w:ind w:left="1276"/>
        <w:jc w:val="both"/>
      </w:pPr>
      <w:r w:rsidRPr="001B18A3">
        <w:t xml:space="preserve">Les </w:t>
      </w:r>
      <w:r>
        <w:t xml:space="preserve">membres du conseil désirent prendre connaissance </w:t>
      </w:r>
      <w:r w:rsidRPr="001B18A3">
        <w:t xml:space="preserve">du projet d’entente </w:t>
      </w:r>
      <w:r>
        <w:t xml:space="preserve">et </w:t>
      </w:r>
      <w:r w:rsidRPr="001B18A3">
        <w:t xml:space="preserve">en faire une analyse avant l’adoption officielle. </w:t>
      </w:r>
      <w:r>
        <w:t>Le sujet sera de retour le mois prochain</w:t>
      </w:r>
      <w:r w:rsidRPr="001B18A3">
        <w:t>.</w:t>
      </w:r>
    </w:p>
    <w:p w:rsidR="0034602B" w:rsidRPr="001B18A3" w:rsidRDefault="0034602B" w:rsidP="001B18A3">
      <w:pPr>
        <w:tabs>
          <w:tab w:val="left" w:pos="1276"/>
          <w:tab w:val="center" w:pos="5954"/>
        </w:tabs>
        <w:ind w:left="1276"/>
        <w:jc w:val="both"/>
        <w:rPr>
          <w:rFonts w:eastAsia="Times New Roman" w:cs="Times New Roman"/>
        </w:rPr>
      </w:pPr>
    </w:p>
    <w:p w:rsidR="0034602B" w:rsidRDefault="0034602B" w:rsidP="001B18A3">
      <w:pPr>
        <w:tabs>
          <w:tab w:val="left" w:pos="1276"/>
          <w:tab w:val="center" w:pos="5954"/>
        </w:tabs>
        <w:jc w:val="both"/>
        <w:rPr>
          <w:rFonts w:eastAsia="Times New Roman" w:cs="Times New Roman"/>
        </w:rPr>
      </w:pPr>
    </w:p>
    <w:p w:rsidR="001B18A3" w:rsidRDefault="001B18A3" w:rsidP="001B18A3">
      <w:pPr>
        <w:tabs>
          <w:tab w:val="left" w:pos="1276"/>
          <w:tab w:val="center" w:pos="5954"/>
        </w:tabs>
        <w:jc w:val="both"/>
        <w:rPr>
          <w:rFonts w:eastAsia="Times New Roman" w:cs="Times New Roman"/>
          <w:b/>
        </w:rPr>
      </w:pPr>
      <w:r>
        <w:rPr>
          <w:rFonts w:eastAsia="Times New Roman" w:cs="Times New Roman"/>
        </w:rPr>
        <w:t>17-01-008</w:t>
      </w:r>
      <w:r>
        <w:rPr>
          <w:rFonts w:eastAsia="Times New Roman" w:cs="Times New Roman"/>
        </w:rPr>
        <w:tab/>
      </w:r>
      <w:r w:rsidRPr="001B18A3">
        <w:rPr>
          <w:rFonts w:eastAsia="Times New Roman" w:cs="Times New Roman"/>
          <w:b/>
        </w:rPr>
        <w:t>ENTENTE INCENDIE – VILLE D’AMOS</w:t>
      </w:r>
    </w:p>
    <w:p w:rsidR="001B18A3" w:rsidRDefault="001B18A3" w:rsidP="001B18A3">
      <w:pPr>
        <w:tabs>
          <w:tab w:val="left" w:pos="1276"/>
          <w:tab w:val="center" w:pos="5954"/>
        </w:tabs>
        <w:jc w:val="both"/>
        <w:rPr>
          <w:rFonts w:eastAsia="Times New Roman" w:cs="Times New Roman"/>
          <w:b/>
        </w:rPr>
      </w:pPr>
    </w:p>
    <w:p w:rsidR="001B18A3" w:rsidRDefault="001B18A3" w:rsidP="001B18A3">
      <w:pPr>
        <w:tabs>
          <w:tab w:val="left" w:pos="1276"/>
          <w:tab w:val="center" w:pos="5954"/>
        </w:tabs>
        <w:ind w:left="1276"/>
        <w:jc w:val="both"/>
        <w:rPr>
          <w:rFonts w:eastAsia="Times New Roman" w:cs="Times New Roman"/>
        </w:rPr>
      </w:pPr>
      <w:r w:rsidRPr="001B18A3">
        <w:rPr>
          <w:rFonts w:eastAsia="Times New Roman" w:cs="Times New Roman"/>
        </w:rPr>
        <w:t xml:space="preserve">ATTENDU QUE </w:t>
      </w:r>
      <w:r>
        <w:rPr>
          <w:rFonts w:eastAsia="Times New Roman" w:cs="Times New Roman"/>
        </w:rPr>
        <w:t xml:space="preserve">La Ville d’Amos </w:t>
      </w:r>
      <w:r w:rsidR="00527CA8">
        <w:rPr>
          <w:rFonts w:eastAsia="Times New Roman" w:cs="Times New Roman"/>
        </w:rPr>
        <w:t>a</w:t>
      </w:r>
      <w:r>
        <w:rPr>
          <w:rFonts w:eastAsia="Times New Roman" w:cs="Times New Roman"/>
        </w:rPr>
        <w:t xml:space="preserve"> fait une proposition à la Municipalité de </w:t>
      </w:r>
      <w:r>
        <w:rPr>
          <w:rFonts w:eastAsia="Times New Roman" w:cs="Times New Roman"/>
        </w:rPr>
        <w:br/>
        <w:t>La Motte concernant l’entente</w:t>
      </w:r>
      <w:r w:rsidR="001C7849">
        <w:rPr>
          <w:rFonts w:eastAsia="Times New Roman" w:cs="Times New Roman"/>
        </w:rPr>
        <w:t xml:space="preserve">, </w:t>
      </w:r>
      <w:r>
        <w:rPr>
          <w:rFonts w:eastAsia="Times New Roman" w:cs="Times New Roman"/>
        </w:rPr>
        <w:t>incendie via une lettre du 20 décembre dernier</w:t>
      </w:r>
      <w:r w:rsidR="00527CA8">
        <w:rPr>
          <w:rFonts w:ascii="Times New Roman" w:eastAsia="Times New Roman" w:hAnsi="Times New Roman" w:cs="Times New Roman"/>
        </w:rPr>
        <w:t> </w:t>
      </w:r>
      <w:r w:rsidR="00527CA8">
        <w:rPr>
          <w:rFonts w:eastAsia="Times New Roman" w:cs="Times New Roman"/>
        </w:rPr>
        <w:t>;</w:t>
      </w:r>
    </w:p>
    <w:p w:rsidR="001B18A3" w:rsidRDefault="001B18A3" w:rsidP="001B18A3">
      <w:pPr>
        <w:tabs>
          <w:tab w:val="left" w:pos="1276"/>
          <w:tab w:val="center" w:pos="5954"/>
        </w:tabs>
        <w:ind w:left="1276"/>
        <w:jc w:val="both"/>
        <w:rPr>
          <w:rFonts w:eastAsia="Times New Roman" w:cs="Times New Roman"/>
        </w:rPr>
      </w:pPr>
      <w:r>
        <w:rPr>
          <w:rFonts w:eastAsia="Times New Roman" w:cs="Times New Roman"/>
        </w:rPr>
        <w:lastRenderedPageBreak/>
        <w:t>ATTENDU QUE la Ville d’Amos offre quatre options</w:t>
      </w:r>
      <w:r w:rsidR="00527CA8">
        <w:rPr>
          <w:rFonts w:ascii="Times New Roman" w:eastAsia="Times New Roman" w:hAnsi="Times New Roman" w:cs="Times New Roman"/>
        </w:rPr>
        <w:t> </w:t>
      </w:r>
      <w:r w:rsidR="00527CA8">
        <w:rPr>
          <w:rFonts w:eastAsia="Times New Roman" w:cs="Times New Roman"/>
        </w:rPr>
        <w:t>;</w:t>
      </w:r>
    </w:p>
    <w:p w:rsidR="001B18A3" w:rsidRDefault="001B18A3" w:rsidP="001B18A3">
      <w:pPr>
        <w:tabs>
          <w:tab w:val="left" w:pos="1276"/>
          <w:tab w:val="center" w:pos="5954"/>
        </w:tabs>
        <w:ind w:left="1276"/>
        <w:jc w:val="both"/>
        <w:rPr>
          <w:rFonts w:eastAsia="Times New Roman" w:cs="Times New Roman"/>
        </w:rPr>
      </w:pPr>
    </w:p>
    <w:p w:rsidR="001B18A3" w:rsidRDefault="001B18A3" w:rsidP="001B18A3">
      <w:pPr>
        <w:tabs>
          <w:tab w:val="left" w:pos="1276"/>
          <w:tab w:val="center" w:pos="5954"/>
        </w:tabs>
        <w:ind w:left="1276"/>
        <w:jc w:val="both"/>
        <w:rPr>
          <w:rFonts w:eastAsia="Times New Roman" w:cs="Times New Roman"/>
        </w:rPr>
      </w:pPr>
      <w:r>
        <w:rPr>
          <w:rFonts w:eastAsia="Times New Roman" w:cs="Times New Roman"/>
        </w:rPr>
        <w:t>POUR CES MOTIFS :</w:t>
      </w:r>
    </w:p>
    <w:p w:rsidR="001B18A3" w:rsidRDefault="001B18A3" w:rsidP="001B18A3">
      <w:pPr>
        <w:tabs>
          <w:tab w:val="left" w:pos="1276"/>
          <w:tab w:val="center" w:pos="5954"/>
        </w:tabs>
        <w:ind w:left="1276"/>
        <w:jc w:val="both"/>
        <w:rPr>
          <w:rFonts w:eastAsia="Times New Roman" w:cs="Times New Roman"/>
        </w:rPr>
      </w:pPr>
    </w:p>
    <w:p w:rsidR="001B18A3" w:rsidRDefault="001B18A3" w:rsidP="001B18A3">
      <w:pPr>
        <w:tabs>
          <w:tab w:val="left" w:pos="1276"/>
          <w:tab w:val="center" w:pos="5954"/>
        </w:tabs>
        <w:ind w:left="1276"/>
        <w:jc w:val="both"/>
        <w:rPr>
          <w:rFonts w:eastAsia="Times New Roman" w:cs="Times New Roman"/>
        </w:rPr>
      </w:pPr>
      <w:r>
        <w:rPr>
          <w:rFonts w:eastAsia="Times New Roman" w:cs="Times New Roman"/>
        </w:rPr>
        <w:t>IL EST RÉSOLU, sur proposition</w:t>
      </w:r>
      <w:r w:rsidR="00671FB6">
        <w:rPr>
          <w:rFonts w:eastAsia="Times New Roman" w:cs="Times New Roman"/>
        </w:rPr>
        <w:t xml:space="preserve"> </w:t>
      </w:r>
      <w:r>
        <w:rPr>
          <w:rFonts w:eastAsia="Times New Roman" w:cs="Times New Roman"/>
        </w:rPr>
        <w:t>de monsieur Marcel Masse, appuyé par monsieur Réjean Richard et unanimement résolu, d’informer la Ville d’Amos que la Municipalité de La M</w:t>
      </w:r>
      <w:r w:rsidR="00671FB6">
        <w:rPr>
          <w:rFonts w:eastAsia="Times New Roman" w:cs="Times New Roman"/>
        </w:rPr>
        <w:t>o</w:t>
      </w:r>
      <w:r>
        <w:rPr>
          <w:rFonts w:eastAsia="Times New Roman" w:cs="Times New Roman"/>
        </w:rPr>
        <w:t>tte</w:t>
      </w:r>
      <w:r w:rsidR="00671FB6">
        <w:rPr>
          <w:rFonts w:eastAsia="Times New Roman" w:cs="Times New Roman"/>
        </w:rPr>
        <w:t xml:space="preserve"> accepte la proposition numéro</w:t>
      </w:r>
      <w:r w:rsidR="00527CA8">
        <w:rPr>
          <w:rFonts w:eastAsia="Times New Roman" w:cs="Times New Roman"/>
        </w:rPr>
        <w:t> </w:t>
      </w:r>
      <w:r w:rsidR="00671FB6">
        <w:rPr>
          <w:rFonts w:eastAsia="Times New Roman" w:cs="Times New Roman"/>
        </w:rPr>
        <w:t>4 soit : «</w:t>
      </w:r>
      <w:r w:rsidR="00527CA8">
        <w:rPr>
          <w:rFonts w:eastAsia="Times New Roman" w:cs="Times New Roman"/>
        </w:rPr>
        <w:t> </w:t>
      </w:r>
      <w:r w:rsidR="00671FB6">
        <w:rPr>
          <w:rFonts w:eastAsia="Times New Roman" w:cs="Times New Roman"/>
        </w:rPr>
        <w:t>une facturation à 50</w:t>
      </w:r>
      <w:r w:rsidR="00527CA8">
        <w:rPr>
          <w:rFonts w:eastAsia="Times New Roman" w:cs="Times New Roman"/>
        </w:rPr>
        <w:t> %</w:t>
      </w:r>
      <w:r w:rsidR="00671FB6">
        <w:rPr>
          <w:rFonts w:eastAsia="Times New Roman" w:cs="Times New Roman"/>
        </w:rPr>
        <w:t xml:space="preserve"> du taux de taxe, comme actuellement (2016), pour 2017 soit 11</w:t>
      </w:r>
      <w:r w:rsidR="00527CA8">
        <w:rPr>
          <w:rFonts w:ascii="Times New Roman" w:eastAsia="Times New Roman" w:hAnsi="Times New Roman" w:cs="Times New Roman"/>
        </w:rPr>
        <w:t> </w:t>
      </w:r>
      <w:r w:rsidR="00527CA8">
        <w:rPr>
          <w:rFonts w:eastAsia="Times New Roman" w:cs="Times New Roman"/>
        </w:rPr>
        <w:t>9</w:t>
      </w:r>
      <w:r w:rsidR="00671FB6">
        <w:rPr>
          <w:rFonts w:eastAsia="Times New Roman" w:cs="Times New Roman"/>
        </w:rPr>
        <w:t>40</w:t>
      </w:r>
      <w:r w:rsidR="00527CA8">
        <w:rPr>
          <w:rFonts w:eastAsia="Times New Roman" w:cs="Times New Roman"/>
        </w:rPr>
        <w:t> $</w:t>
      </w:r>
      <w:r w:rsidR="00671FB6">
        <w:rPr>
          <w:rFonts w:eastAsia="Times New Roman" w:cs="Times New Roman"/>
        </w:rPr>
        <w:t>, mais nous participerons également à l’écart négatif, s’il y a lieu.</w:t>
      </w:r>
      <w:r w:rsidR="00527CA8">
        <w:rPr>
          <w:rFonts w:eastAsia="Times New Roman" w:cs="Times New Roman"/>
        </w:rPr>
        <w:t> »</w:t>
      </w:r>
    </w:p>
    <w:p w:rsidR="00671FB6" w:rsidRDefault="00671FB6" w:rsidP="001B18A3">
      <w:pPr>
        <w:tabs>
          <w:tab w:val="left" w:pos="1276"/>
          <w:tab w:val="center" w:pos="5954"/>
        </w:tabs>
        <w:ind w:left="1276"/>
        <w:jc w:val="both"/>
        <w:rPr>
          <w:rFonts w:eastAsia="Times New Roman" w:cs="Times New Roman"/>
        </w:rPr>
      </w:pPr>
    </w:p>
    <w:p w:rsidR="00671FB6" w:rsidRPr="001B18A3" w:rsidRDefault="00671FB6" w:rsidP="001B18A3">
      <w:pPr>
        <w:tabs>
          <w:tab w:val="left" w:pos="1276"/>
          <w:tab w:val="center" w:pos="5954"/>
        </w:tabs>
        <w:ind w:left="1276"/>
        <w:jc w:val="both"/>
        <w:rPr>
          <w:rFonts w:eastAsia="Times New Roman" w:cs="Times New Roman"/>
        </w:rPr>
      </w:pPr>
      <w:r>
        <w:rPr>
          <w:rFonts w:eastAsia="Times New Roman" w:cs="Times New Roman"/>
        </w:rPr>
        <w:t>ADOPTÉE</w:t>
      </w:r>
    </w:p>
    <w:p w:rsidR="001061F5" w:rsidRDefault="001061F5" w:rsidP="002F1882">
      <w:pPr>
        <w:tabs>
          <w:tab w:val="left" w:pos="1276"/>
          <w:tab w:val="center" w:pos="5954"/>
        </w:tabs>
        <w:jc w:val="both"/>
        <w:rPr>
          <w:rFonts w:eastAsia="Times New Roman" w:cs="Times New Roman"/>
        </w:rPr>
      </w:pPr>
      <w:r w:rsidRPr="00E540C0">
        <w:rPr>
          <w:rFonts w:eastAsia="Times New Roman" w:cs="Times New Roman"/>
        </w:rPr>
        <w:tab/>
      </w:r>
    </w:p>
    <w:p w:rsidR="00451384" w:rsidRDefault="00451384" w:rsidP="002F1882">
      <w:pPr>
        <w:tabs>
          <w:tab w:val="left" w:pos="1276"/>
          <w:tab w:val="center" w:pos="5954"/>
        </w:tabs>
        <w:jc w:val="both"/>
        <w:rPr>
          <w:rFonts w:eastAsia="Times New Roman" w:cs="Times New Roman"/>
          <w:b/>
          <w:u w:val="single"/>
        </w:rPr>
      </w:pPr>
      <w:r>
        <w:rPr>
          <w:rFonts w:eastAsia="Times New Roman" w:cs="Times New Roman"/>
        </w:rPr>
        <w:tab/>
      </w:r>
      <w:r>
        <w:rPr>
          <w:rFonts w:eastAsia="Times New Roman" w:cs="Times New Roman"/>
          <w:b/>
          <w:u w:val="single"/>
        </w:rPr>
        <w:t>GESTION DES MATIÈRES RÉSIDUELLES</w:t>
      </w:r>
    </w:p>
    <w:p w:rsidR="00451384" w:rsidRDefault="00451384" w:rsidP="002F1882">
      <w:pPr>
        <w:tabs>
          <w:tab w:val="left" w:pos="1276"/>
          <w:tab w:val="center" w:pos="5954"/>
        </w:tabs>
        <w:jc w:val="both"/>
        <w:rPr>
          <w:rFonts w:eastAsia="Times New Roman" w:cs="Times New Roman"/>
          <w:b/>
          <w:u w:val="single"/>
        </w:rPr>
      </w:pPr>
    </w:p>
    <w:p w:rsidR="00451384" w:rsidRPr="00451384" w:rsidRDefault="00451384" w:rsidP="00451384">
      <w:pPr>
        <w:tabs>
          <w:tab w:val="left" w:pos="1276"/>
          <w:tab w:val="center" w:pos="5954"/>
        </w:tabs>
        <w:ind w:left="1275" w:hanging="1275"/>
        <w:jc w:val="both"/>
        <w:rPr>
          <w:rFonts w:eastAsia="Times New Roman" w:cs="Times New Roman"/>
        </w:rPr>
      </w:pPr>
      <w:r>
        <w:rPr>
          <w:rFonts w:eastAsia="Times New Roman" w:cs="Times New Roman"/>
        </w:rPr>
        <w:t>17-01-009</w:t>
      </w:r>
      <w:r>
        <w:rPr>
          <w:rFonts w:eastAsia="Times New Roman" w:cs="Times New Roman"/>
        </w:rPr>
        <w:tab/>
      </w:r>
      <w:r w:rsidRPr="00451384">
        <w:rPr>
          <w:rFonts w:eastAsia="Times New Roman" w:cs="Times New Roman"/>
          <w:b/>
        </w:rPr>
        <w:t>ENGAGEMENT DE PARTICIPATION AU PROJET DE PLATEFORME DE COMPOSTAGE DE LA MRC D’ABITIBI</w:t>
      </w:r>
    </w:p>
    <w:p w:rsidR="00451384" w:rsidRDefault="00451384" w:rsidP="002F1882">
      <w:pPr>
        <w:tabs>
          <w:tab w:val="left" w:pos="1276"/>
          <w:tab w:val="center" w:pos="5954"/>
        </w:tabs>
        <w:jc w:val="both"/>
        <w:rPr>
          <w:rFonts w:eastAsia="Times New Roman" w:cs="Times New Roman"/>
          <w:b/>
          <w:u w:val="single"/>
        </w:rPr>
      </w:pPr>
    </w:p>
    <w:p w:rsidR="00451384" w:rsidRPr="00451384" w:rsidRDefault="00451384" w:rsidP="007F7250">
      <w:pPr>
        <w:autoSpaceDE w:val="0"/>
        <w:autoSpaceDN w:val="0"/>
        <w:adjustRightInd w:val="0"/>
        <w:ind w:left="1276"/>
        <w:jc w:val="both"/>
        <w:rPr>
          <w:rFonts w:cs="Tahoma"/>
          <w:color w:val="2C2C2C"/>
        </w:rPr>
      </w:pPr>
      <w:r w:rsidRPr="00451384">
        <w:rPr>
          <w:rFonts w:cs="Tahoma"/>
          <w:color w:val="2C2C2C"/>
        </w:rPr>
        <w:t>CONSIDÉRANT QUE la politique québécoise de gestion des matières résiduelles (PQGMR) prévoit le bannissement par règlement de l’enfouissement des matières organiques d’ici 2020</w:t>
      </w:r>
      <w:r w:rsidR="00527CA8">
        <w:rPr>
          <w:rFonts w:ascii="Times New Roman" w:hAnsi="Times New Roman" w:cs="Times New Roman"/>
          <w:color w:val="2C2C2C"/>
        </w:rPr>
        <w:t> </w:t>
      </w:r>
      <w:r w:rsidR="00527CA8">
        <w:rPr>
          <w:rFonts w:cs="Tahoma"/>
          <w:color w:val="2C2C2C"/>
        </w:rPr>
        <w:t>;</w:t>
      </w:r>
    </w:p>
    <w:p w:rsidR="00451384" w:rsidRPr="00451384" w:rsidRDefault="00451384" w:rsidP="007F7250">
      <w:pPr>
        <w:autoSpaceDE w:val="0"/>
        <w:autoSpaceDN w:val="0"/>
        <w:adjustRightInd w:val="0"/>
        <w:ind w:left="1276"/>
        <w:jc w:val="both"/>
        <w:rPr>
          <w:rFonts w:cs="Tahoma"/>
          <w:color w:val="2C2C2C"/>
        </w:rPr>
      </w:pPr>
    </w:p>
    <w:p w:rsidR="00451384" w:rsidRPr="00451384" w:rsidRDefault="00451384" w:rsidP="007F7250">
      <w:pPr>
        <w:autoSpaceDE w:val="0"/>
        <w:autoSpaceDN w:val="0"/>
        <w:adjustRightInd w:val="0"/>
        <w:ind w:left="1276"/>
        <w:jc w:val="both"/>
        <w:rPr>
          <w:rFonts w:cs="Tahoma"/>
          <w:color w:val="2C2C2C"/>
        </w:rPr>
      </w:pPr>
      <w:r w:rsidRPr="00451384">
        <w:rPr>
          <w:rFonts w:cs="Tahoma"/>
          <w:color w:val="2C2C2C"/>
        </w:rPr>
        <w:t>CONSIDÉRANT QUE la MRC a entrepris des déma</w:t>
      </w:r>
      <w:r>
        <w:rPr>
          <w:rFonts w:cs="Tahoma"/>
          <w:color w:val="2C2C2C"/>
        </w:rPr>
        <w:t>rches d</w:t>
      </w:r>
      <w:r w:rsidR="00527CA8">
        <w:rPr>
          <w:rFonts w:cs="Tahoma"/>
          <w:color w:val="2C2C2C"/>
        </w:rPr>
        <w:t>’</w:t>
      </w:r>
      <w:r>
        <w:rPr>
          <w:rFonts w:cs="Tahoma"/>
          <w:color w:val="2C2C2C"/>
        </w:rPr>
        <w:t>élaboration d</w:t>
      </w:r>
      <w:r w:rsidR="00527CA8">
        <w:rPr>
          <w:rFonts w:cs="Tahoma"/>
          <w:color w:val="2C2C2C"/>
        </w:rPr>
        <w:t>’</w:t>
      </w:r>
      <w:r>
        <w:rPr>
          <w:rFonts w:cs="Tahoma"/>
          <w:color w:val="2C2C2C"/>
        </w:rPr>
        <w:t xml:space="preserve">un projet </w:t>
      </w:r>
      <w:r w:rsidRPr="00451384">
        <w:rPr>
          <w:rFonts w:cs="Tahoma"/>
          <w:color w:val="2C2C2C"/>
        </w:rPr>
        <w:t>de plateforme de compostage territorial dès 2006</w:t>
      </w:r>
      <w:r w:rsidR="00527CA8">
        <w:rPr>
          <w:rFonts w:ascii="Times New Roman" w:hAnsi="Times New Roman" w:cs="Times New Roman"/>
          <w:color w:val="2C2C2C"/>
        </w:rPr>
        <w:t> </w:t>
      </w:r>
      <w:r w:rsidR="00527CA8">
        <w:rPr>
          <w:rFonts w:cs="Tahoma"/>
          <w:color w:val="2C2C2C"/>
        </w:rPr>
        <w:t>;</w:t>
      </w:r>
    </w:p>
    <w:p w:rsidR="00451384" w:rsidRPr="00451384" w:rsidRDefault="00451384" w:rsidP="007F7250">
      <w:pPr>
        <w:autoSpaceDE w:val="0"/>
        <w:autoSpaceDN w:val="0"/>
        <w:adjustRightInd w:val="0"/>
        <w:ind w:left="1276"/>
        <w:jc w:val="both"/>
        <w:rPr>
          <w:rFonts w:cs="Tahoma"/>
          <w:color w:val="2C2C2C"/>
        </w:rPr>
      </w:pPr>
    </w:p>
    <w:p w:rsidR="00451384" w:rsidRDefault="00451384" w:rsidP="007F7250">
      <w:pPr>
        <w:autoSpaceDE w:val="0"/>
        <w:autoSpaceDN w:val="0"/>
        <w:adjustRightInd w:val="0"/>
        <w:ind w:left="1276"/>
        <w:jc w:val="both"/>
        <w:rPr>
          <w:rFonts w:cs="Tahoma"/>
          <w:color w:val="2C2C2C"/>
        </w:rPr>
      </w:pPr>
      <w:r w:rsidRPr="00451384">
        <w:rPr>
          <w:rFonts w:cs="Tahoma"/>
          <w:color w:val="2C2C2C"/>
        </w:rPr>
        <w:t>CONSIDÉRANT QUE la MRC d’Abitibi s’est conformée aux exigences de la PQGMR en adoptant le règlement no</w:t>
      </w:r>
      <w:r w:rsidR="00527CA8">
        <w:rPr>
          <w:rFonts w:cs="Tahoma"/>
          <w:color w:val="2C2C2C"/>
        </w:rPr>
        <w:t> </w:t>
      </w:r>
      <w:r w:rsidRPr="00451384">
        <w:rPr>
          <w:rFonts w:cs="Tahoma"/>
          <w:color w:val="2C2C2C"/>
        </w:rPr>
        <w:t>153 édictant le plan de gestion des matières résiduelles (PGMR) de la MRC d’Abitibi, lequel</w:t>
      </w:r>
      <w:r w:rsidR="007F7250">
        <w:rPr>
          <w:rFonts w:cs="Tahoma"/>
          <w:color w:val="2C2C2C"/>
        </w:rPr>
        <w:t xml:space="preserve"> prévoit « la mise en place des </w:t>
      </w:r>
      <w:r w:rsidRPr="00451384">
        <w:rPr>
          <w:rFonts w:cs="Tahoma"/>
          <w:color w:val="2C2C2C"/>
        </w:rPr>
        <w:t>infrastructures nécessaires au compostage des matières organiques »</w:t>
      </w:r>
      <w:r w:rsidR="00527CA8">
        <w:rPr>
          <w:rFonts w:ascii="Times New Roman" w:hAnsi="Times New Roman" w:cs="Times New Roman"/>
          <w:color w:val="2C2C2C"/>
        </w:rPr>
        <w:t> </w:t>
      </w:r>
      <w:r w:rsidR="00527CA8">
        <w:rPr>
          <w:rFonts w:cs="Tahoma"/>
          <w:color w:val="2C2C2C"/>
        </w:rPr>
        <w:t>;</w:t>
      </w:r>
    </w:p>
    <w:p w:rsidR="007F7250" w:rsidRPr="00451384" w:rsidRDefault="007F7250" w:rsidP="007F7250">
      <w:pPr>
        <w:autoSpaceDE w:val="0"/>
        <w:autoSpaceDN w:val="0"/>
        <w:adjustRightInd w:val="0"/>
        <w:ind w:left="1276"/>
        <w:jc w:val="both"/>
        <w:rPr>
          <w:rFonts w:cs="Tahoma"/>
          <w:color w:val="2C2C2C"/>
        </w:rPr>
      </w:pPr>
    </w:p>
    <w:p w:rsidR="00451384" w:rsidRPr="00451384" w:rsidRDefault="00451384" w:rsidP="007F7250">
      <w:pPr>
        <w:autoSpaceDE w:val="0"/>
        <w:autoSpaceDN w:val="0"/>
        <w:adjustRightInd w:val="0"/>
        <w:ind w:left="1276"/>
        <w:jc w:val="both"/>
        <w:rPr>
          <w:rFonts w:cs="Tahoma"/>
          <w:color w:val="2C2C2C"/>
        </w:rPr>
      </w:pPr>
      <w:r w:rsidRPr="00451384">
        <w:rPr>
          <w:rFonts w:cs="Tahoma"/>
          <w:color w:val="2C2C2C"/>
        </w:rPr>
        <w:t>CONSIDÉRANT QUE le règlement no</w:t>
      </w:r>
      <w:r w:rsidR="00527CA8">
        <w:rPr>
          <w:rFonts w:cs="Tahoma"/>
          <w:color w:val="2C2C2C"/>
        </w:rPr>
        <w:t> </w:t>
      </w:r>
      <w:r w:rsidRPr="00451384">
        <w:rPr>
          <w:rFonts w:cs="Tahoma"/>
          <w:color w:val="2C2C2C"/>
        </w:rPr>
        <w:t>153 est entré en vigueur le 28 octobre 2016</w:t>
      </w:r>
      <w:r w:rsidR="00527CA8">
        <w:rPr>
          <w:rFonts w:ascii="Times New Roman" w:hAnsi="Times New Roman" w:cs="Times New Roman"/>
          <w:color w:val="2C2C2C"/>
        </w:rPr>
        <w:t> </w:t>
      </w:r>
      <w:r w:rsidR="00527CA8">
        <w:rPr>
          <w:rFonts w:cs="Tahoma"/>
          <w:color w:val="2C2C2C"/>
        </w:rPr>
        <w:t>;</w:t>
      </w:r>
    </w:p>
    <w:p w:rsidR="00451384" w:rsidRPr="00451384" w:rsidRDefault="00451384" w:rsidP="007F7250">
      <w:pPr>
        <w:autoSpaceDE w:val="0"/>
        <w:autoSpaceDN w:val="0"/>
        <w:adjustRightInd w:val="0"/>
        <w:ind w:left="1276"/>
        <w:jc w:val="both"/>
        <w:rPr>
          <w:rFonts w:cs="Tahoma"/>
          <w:color w:val="2C2C2C"/>
        </w:rPr>
      </w:pPr>
    </w:p>
    <w:p w:rsidR="00451384" w:rsidRPr="00451384" w:rsidRDefault="00451384" w:rsidP="007F7250">
      <w:pPr>
        <w:pStyle w:val="Paragraphedeliste"/>
        <w:autoSpaceDE w:val="0"/>
        <w:autoSpaceDN w:val="0"/>
        <w:adjustRightInd w:val="0"/>
        <w:spacing w:before="0" w:line="240" w:lineRule="auto"/>
        <w:ind w:left="1276"/>
        <w:rPr>
          <w:rFonts w:ascii="Book Antiqua" w:hAnsi="Book Antiqua" w:cs="Tahoma"/>
          <w:color w:val="2C2C2C"/>
        </w:rPr>
      </w:pPr>
      <w:r w:rsidRPr="00451384">
        <w:rPr>
          <w:rFonts w:ascii="Book Antiqua" w:hAnsi="Book Antiqua" w:cs="Tahoma"/>
          <w:color w:val="2C2C2C"/>
        </w:rPr>
        <w:t>CONSIDÉRANT QUE deux programmes de subvention pour la mise en place d</w:t>
      </w:r>
      <w:r w:rsidR="00527CA8">
        <w:rPr>
          <w:rFonts w:ascii="Book Antiqua" w:hAnsi="Book Antiqua" w:cs="Tahoma"/>
          <w:color w:val="2C2C2C"/>
        </w:rPr>
        <w:t>’</w:t>
      </w:r>
      <w:r w:rsidRPr="00451384">
        <w:rPr>
          <w:rFonts w:ascii="Book Antiqua" w:hAnsi="Book Antiqua" w:cs="Tahoma"/>
          <w:color w:val="2C2C2C"/>
        </w:rPr>
        <w:t>infrastructure de compostage sont disponibles pour les municipalités jusqu</w:t>
      </w:r>
      <w:r w:rsidR="00527CA8">
        <w:rPr>
          <w:rFonts w:ascii="Book Antiqua" w:hAnsi="Book Antiqua" w:cs="Tahoma"/>
          <w:color w:val="2C2C2C"/>
        </w:rPr>
        <w:t>’</w:t>
      </w:r>
      <w:r w:rsidRPr="00451384">
        <w:rPr>
          <w:rFonts w:ascii="Book Antiqua" w:hAnsi="Book Antiqua" w:cs="Tahoma"/>
          <w:color w:val="2C2C2C"/>
        </w:rPr>
        <w:t>en décembre 2017</w:t>
      </w:r>
      <w:r w:rsidR="00527CA8">
        <w:rPr>
          <w:rFonts w:ascii="Times New Roman" w:hAnsi="Times New Roman" w:cs="Times New Roman"/>
          <w:color w:val="2C2C2C"/>
        </w:rPr>
        <w:t> </w:t>
      </w:r>
      <w:r w:rsidR="00527CA8">
        <w:rPr>
          <w:rFonts w:ascii="Book Antiqua" w:hAnsi="Book Antiqua" w:cs="Tahoma"/>
          <w:color w:val="2C2C2C"/>
        </w:rPr>
        <w:t>;</w:t>
      </w:r>
    </w:p>
    <w:p w:rsidR="00451384" w:rsidRPr="00451384" w:rsidRDefault="00451384" w:rsidP="007F7250">
      <w:pPr>
        <w:pStyle w:val="Paragraphedeliste"/>
        <w:autoSpaceDE w:val="0"/>
        <w:autoSpaceDN w:val="0"/>
        <w:adjustRightInd w:val="0"/>
        <w:spacing w:before="0" w:line="240" w:lineRule="auto"/>
        <w:ind w:left="1276"/>
        <w:rPr>
          <w:rFonts w:ascii="Book Antiqua" w:hAnsi="Book Antiqua" w:cs="Tahoma"/>
          <w:color w:val="2C2C2C"/>
        </w:rPr>
      </w:pPr>
    </w:p>
    <w:p w:rsidR="00451384" w:rsidRPr="00451384" w:rsidRDefault="00451384" w:rsidP="007F7250">
      <w:pPr>
        <w:autoSpaceDE w:val="0"/>
        <w:autoSpaceDN w:val="0"/>
        <w:adjustRightInd w:val="0"/>
        <w:ind w:left="1276"/>
        <w:jc w:val="both"/>
        <w:rPr>
          <w:rFonts w:cs="Tahoma"/>
          <w:color w:val="2C2C2C"/>
        </w:rPr>
      </w:pPr>
      <w:r w:rsidRPr="00451384">
        <w:rPr>
          <w:rFonts w:cs="Tahoma"/>
          <w:color w:val="2C2C2C"/>
        </w:rPr>
        <w:t>CONSIDÉRANT QU’EN 2013, une seule municipalité a confirmé par résolution son intention de ne pas adhérer au projet territorial de plateforme de compostage proposé par la MRC</w:t>
      </w:r>
      <w:r w:rsidR="00527CA8">
        <w:rPr>
          <w:rFonts w:ascii="Times New Roman" w:hAnsi="Times New Roman" w:cs="Times New Roman"/>
          <w:color w:val="2C2C2C"/>
        </w:rPr>
        <w:t> </w:t>
      </w:r>
      <w:r w:rsidR="00527CA8">
        <w:rPr>
          <w:rFonts w:cs="Tahoma"/>
          <w:color w:val="2C2C2C"/>
        </w:rPr>
        <w:t>;</w:t>
      </w:r>
    </w:p>
    <w:p w:rsidR="00451384" w:rsidRPr="00451384" w:rsidRDefault="00451384" w:rsidP="007F7250">
      <w:pPr>
        <w:autoSpaceDE w:val="0"/>
        <w:autoSpaceDN w:val="0"/>
        <w:adjustRightInd w:val="0"/>
        <w:ind w:left="1276"/>
        <w:jc w:val="both"/>
        <w:rPr>
          <w:rFonts w:cs="Tahoma"/>
          <w:color w:val="2C2C2C"/>
        </w:rPr>
      </w:pPr>
    </w:p>
    <w:p w:rsidR="00451384" w:rsidRPr="00451384" w:rsidRDefault="00451384" w:rsidP="007F7250">
      <w:pPr>
        <w:autoSpaceDE w:val="0"/>
        <w:autoSpaceDN w:val="0"/>
        <w:adjustRightInd w:val="0"/>
        <w:ind w:left="1276"/>
        <w:jc w:val="both"/>
        <w:rPr>
          <w:rFonts w:cs="Tahoma"/>
          <w:color w:val="2C2C2C"/>
        </w:rPr>
      </w:pPr>
      <w:r w:rsidRPr="00451384">
        <w:rPr>
          <w:rFonts w:cs="Tahoma"/>
          <w:color w:val="2C2C2C"/>
        </w:rPr>
        <w:t xml:space="preserve">CONSIDÉRANT QUE 15 municipalités rurales et les deux TNO font partie prenante du projet de plateforme de compostage déposé au programme de traitement des matières organiques par </w:t>
      </w:r>
      <w:proofErr w:type="spellStart"/>
      <w:r w:rsidRPr="00451384">
        <w:rPr>
          <w:rFonts w:cs="Tahoma"/>
          <w:color w:val="2C2C2C"/>
        </w:rPr>
        <w:t>biométhanisation</w:t>
      </w:r>
      <w:proofErr w:type="spellEnd"/>
      <w:r w:rsidRPr="00451384">
        <w:rPr>
          <w:rFonts w:cs="Tahoma"/>
          <w:color w:val="2C2C2C"/>
        </w:rPr>
        <w:t xml:space="preserve"> ou compostage (PTMOBC) du Ministère du Développement durable, de l’Environnement et de la Lutte contre les changements climatiques (MDDELCC) pour lequel la MRC a obtenu le 15 mars 2015 une subvention de 705</w:t>
      </w:r>
      <w:r w:rsidR="00527CA8">
        <w:rPr>
          <w:rFonts w:ascii="Times New Roman" w:hAnsi="Times New Roman" w:cs="Times New Roman"/>
          <w:color w:val="2C2C2C"/>
        </w:rPr>
        <w:t> </w:t>
      </w:r>
      <w:r w:rsidRPr="00451384">
        <w:rPr>
          <w:rFonts w:cs="Tahoma"/>
          <w:color w:val="2C2C2C"/>
        </w:rPr>
        <w:t>244</w:t>
      </w:r>
      <w:r w:rsidR="00527CA8">
        <w:rPr>
          <w:rFonts w:cs="Tahoma"/>
          <w:color w:val="2C2C2C"/>
        </w:rPr>
        <w:t> </w:t>
      </w:r>
      <w:r w:rsidRPr="00451384">
        <w:rPr>
          <w:rFonts w:cs="Tahoma"/>
          <w:color w:val="2C2C2C"/>
        </w:rPr>
        <w:t>$</w:t>
      </w:r>
      <w:r w:rsidR="00527CA8">
        <w:rPr>
          <w:rFonts w:ascii="Times New Roman" w:hAnsi="Times New Roman" w:cs="Times New Roman"/>
          <w:color w:val="2C2C2C"/>
        </w:rPr>
        <w:t> </w:t>
      </w:r>
      <w:r w:rsidR="00527CA8">
        <w:rPr>
          <w:rFonts w:cs="Tahoma"/>
          <w:color w:val="2C2C2C"/>
        </w:rPr>
        <w:t>;</w:t>
      </w:r>
    </w:p>
    <w:p w:rsidR="00451384" w:rsidRPr="00451384" w:rsidRDefault="00451384" w:rsidP="007F7250">
      <w:pPr>
        <w:autoSpaceDE w:val="0"/>
        <w:autoSpaceDN w:val="0"/>
        <w:adjustRightInd w:val="0"/>
        <w:ind w:left="1276"/>
        <w:jc w:val="both"/>
        <w:rPr>
          <w:rFonts w:cs="Tahoma"/>
          <w:color w:val="2C2C2C"/>
        </w:rPr>
      </w:pPr>
    </w:p>
    <w:p w:rsidR="00451384" w:rsidRPr="00451384" w:rsidRDefault="00451384" w:rsidP="007F7250">
      <w:pPr>
        <w:autoSpaceDE w:val="0"/>
        <w:autoSpaceDN w:val="0"/>
        <w:adjustRightInd w:val="0"/>
        <w:ind w:left="1276"/>
        <w:jc w:val="both"/>
        <w:rPr>
          <w:rFonts w:cs="Tahoma"/>
          <w:color w:val="2C2C2C"/>
        </w:rPr>
      </w:pPr>
      <w:r w:rsidRPr="00451384">
        <w:rPr>
          <w:rFonts w:cs="Tahoma"/>
          <w:color w:val="2C2C2C"/>
        </w:rPr>
        <w:t>CONSIDÉRANT QUE, pour avoir droit à la totalité de la subvention de 705</w:t>
      </w:r>
      <w:r w:rsidR="00527CA8">
        <w:rPr>
          <w:rFonts w:ascii="Times New Roman" w:hAnsi="Times New Roman" w:cs="Times New Roman"/>
          <w:color w:val="2C2C2C"/>
        </w:rPr>
        <w:t> </w:t>
      </w:r>
      <w:r w:rsidRPr="00451384">
        <w:rPr>
          <w:rFonts w:cs="Tahoma"/>
          <w:color w:val="2C2C2C"/>
        </w:rPr>
        <w:t>244</w:t>
      </w:r>
      <w:r w:rsidR="00527CA8">
        <w:rPr>
          <w:rFonts w:cs="Tahoma"/>
          <w:color w:val="2C2C2C"/>
        </w:rPr>
        <w:t> </w:t>
      </w:r>
      <w:r w:rsidRPr="00451384">
        <w:rPr>
          <w:rFonts w:cs="Tahoma"/>
          <w:color w:val="2C2C2C"/>
        </w:rPr>
        <w:t>$, le projet doit :</w:t>
      </w:r>
    </w:p>
    <w:p w:rsidR="00451384" w:rsidRPr="00451384" w:rsidRDefault="00451384" w:rsidP="007F7250">
      <w:pPr>
        <w:autoSpaceDE w:val="0"/>
        <w:autoSpaceDN w:val="0"/>
        <w:adjustRightInd w:val="0"/>
        <w:ind w:left="1276"/>
        <w:jc w:val="both"/>
        <w:rPr>
          <w:rFonts w:cs="Tahoma"/>
          <w:color w:val="2C2C2C"/>
        </w:rPr>
      </w:pPr>
    </w:p>
    <w:p w:rsidR="00451384" w:rsidRPr="00451384" w:rsidRDefault="00451384" w:rsidP="007F7250">
      <w:pPr>
        <w:pStyle w:val="Paragraphedeliste"/>
        <w:numPr>
          <w:ilvl w:val="0"/>
          <w:numId w:val="2"/>
        </w:numPr>
        <w:autoSpaceDE w:val="0"/>
        <w:autoSpaceDN w:val="0"/>
        <w:adjustRightInd w:val="0"/>
        <w:spacing w:before="0" w:line="240" w:lineRule="auto"/>
        <w:ind w:left="1276"/>
        <w:rPr>
          <w:rFonts w:ascii="Book Antiqua" w:hAnsi="Book Antiqua" w:cs="Tahoma"/>
          <w:color w:val="2C2C2C"/>
        </w:rPr>
      </w:pPr>
      <w:r w:rsidRPr="00451384">
        <w:rPr>
          <w:rFonts w:ascii="Book Antiqua" w:hAnsi="Book Antiqua" w:cs="Tahoma"/>
          <w:color w:val="2C2C2C"/>
        </w:rPr>
        <w:t>Être implanté avant le 30 septembre 2019</w:t>
      </w:r>
      <w:r w:rsidR="00527CA8">
        <w:rPr>
          <w:rFonts w:ascii="Times New Roman" w:hAnsi="Times New Roman" w:cs="Times New Roman"/>
          <w:color w:val="2C2C2C"/>
        </w:rPr>
        <w:t> </w:t>
      </w:r>
      <w:r w:rsidR="00527CA8">
        <w:rPr>
          <w:rFonts w:ascii="Book Antiqua" w:hAnsi="Book Antiqua" w:cs="Tahoma"/>
          <w:color w:val="2C2C2C"/>
        </w:rPr>
        <w:t>;</w:t>
      </w:r>
    </w:p>
    <w:p w:rsidR="00451384" w:rsidRPr="00451384" w:rsidRDefault="00451384" w:rsidP="007F7250">
      <w:pPr>
        <w:pStyle w:val="Paragraphedeliste"/>
        <w:numPr>
          <w:ilvl w:val="0"/>
          <w:numId w:val="2"/>
        </w:numPr>
        <w:autoSpaceDE w:val="0"/>
        <w:autoSpaceDN w:val="0"/>
        <w:adjustRightInd w:val="0"/>
        <w:spacing w:before="0" w:line="240" w:lineRule="auto"/>
        <w:ind w:left="1276"/>
        <w:rPr>
          <w:rFonts w:ascii="Book Antiqua" w:hAnsi="Book Antiqua" w:cs="Tahoma"/>
          <w:color w:val="2C2C2C"/>
        </w:rPr>
      </w:pPr>
      <w:r w:rsidRPr="00451384">
        <w:rPr>
          <w:rFonts w:ascii="Book Antiqua" w:hAnsi="Book Antiqua" w:cs="Tahoma"/>
          <w:color w:val="2C2C2C"/>
        </w:rPr>
        <w:t>Desservir plus de 70</w:t>
      </w:r>
      <w:r w:rsidR="00527CA8">
        <w:rPr>
          <w:rFonts w:ascii="Book Antiqua" w:hAnsi="Book Antiqua" w:cs="Tahoma"/>
          <w:color w:val="2C2C2C"/>
        </w:rPr>
        <w:t> </w:t>
      </w:r>
      <w:r w:rsidRPr="00451384">
        <w:rPr>
          <w:rFonts w:ascii="Book Antiqua" w:hAnsi="Book Antiqua" w:cs="Tahoma"/>
          <w:color w:val="2C2C2C"/>
        </w:rPr>
        <w:t>% des portes du territoire couvert par la demande</w:t>
      </w:r>
      <w:r w:rsidR="00527CA8">
        <w:rPr>
          <w:rFonts w:ascii="Times New Roman" w:hAnsi="Times New Roman" w:cs="Times New Roman"/>
          <w:color w:val="2C2C2C"/>
        </w:rPr>
        <w:t> </w:t>
      </w:r>
      <w:r w:rsidR="00527CA8">
        <w:rPr>
          <w:rFonts w:ascii="Book Antiqua" w:hAnsi="Book Antiqua" w:cs="Tahoma"/>
          <w:color w:val="2C2C2C"/>
        </w:rPr>
        <w:t>;</w:t>
      </w:r>
    </w:p>
    <w:p w:rsidR="00451384" w:rsidRPr="00451384" w:rsidRDefault="00451384" w:rsidP="007F7250">
      <w:pPr>
        <w:pStyle w:val="Paragraphedeliste"/>
        <w:numPr>
          <w:ilvl w:val="0"/>
          <w:numId w:val="2"/>
        </w:numPr>
        <w:autoSpaceDE w:val="0"/>
        <w:autoSpaceDN w:val="0"/>
        <w:adjustRightInd w:val="0"/>
        <w:spacing w:before="0" w:line="240" w:lineRule="auto"/>
        <w:ind w:left="1276"/>
        <w:rPr>
          <w:rFonts w:ascii="Book Antiqua" w:hAnsi="Book Antiqua" w:cs="Tahoma"/>
          <w:color w:val="2C2C2C"/>
        </w:rPr>
      </w:pPr>
      <w:r w:rsidRPr="00451384">
        <w:rPr>
          <w:rFonts w:ascii="Book Antiqua" w:hAnsi="Book Antiqua" w:cs="Tahoma"/>
          <w:color w:val="2C2C2C"/>
        </w:rPr>
        <w:t>Traiter plus de 85</w:t>
      </w:r>
      <w:r w:rsidR="00527CA8">
        <w:rPr>
          <w:rFonts w:ascii="Book Antiqua" w:hAnsi="Book Antiqua" w:cs="Tahoma"/>
          <w:color w:val="2C2C2C"/>
        </w:rPr>
        <w:t> </w:t>
      </w:r>
      <w:r w:rsidRPr="00451384">
        <w:rPr>
          <w:rFonts w:ascii="Book Antiqua" w:hAnsi="Book Antiqua" w:cs="Tahoma"/>
          <w:color w:val="2C2C2C"/>
        </w:rPr>
        <w:t>% de la quantité totale de matières organiques estimée pour le territoire de la demande avant la fin de la 5e année d’opération</w:t>
      </w:r>
      <w:r w:rsidR="00527CA8">
        <w:rPr>
          <w:rFonts w:ascii="Times New Roman" w:hAnsi="Times New Roman" w:cs="Times New Roman"/>
          <w:color w:val="2C2C2C"/>
        </w:rPr>
        <w:t> </w:t>
      </w:r>
      <w:r w:rsidR="00527CA8">
        <w:rPr>
          <w:rFonts w:ascii="Book Antiqua" w:hAnsi="Book Antiqua" w:cs="Tahoma"/>
          <w:color w:val="2C2C2C"/>
        </w:rPr>
        <w:t>;</w:t>
      </w:r>
      <w:r w:rsidRPr="00451384">
        <w:rPr>
          <w:rFonts w:ascii="Book Antiqua" w:hAnsi="Book Antiqua" w:cs="Tahoma"/>
          <w:color w:val="2C2C2C"/>
        </w:rPr>
        <w:t xml:space="preserve"> </w:t>
      </w:r>
    </w:p>
    <w:p w:rsidR="00451384" w:rsidRPr="00451384" w:rsidRDefault="00451384" w:rsidP="007F7250">
      <w:pPr>
        <w:pStyle w:val="Paragraphedeliste"/>
        <w:autoSpaceDE w:val="0"/>
        <w:autoSpaceDN w:val="0"/>
        <w:adjustRightInd w:val="0"/>
        <w:spacing w:before="0" w:line="240" w:lineRule="auto"/>
        <w:ind w:left="1276"/>
        <w:rPr>
          <w:rFonts w:ascii="Book Antiqua" w:hAnsi="Book Antiqua" w:cs="Tahoma"/>
          <w:color w:val="2C2C2C"/>
        </w:rPr>
      </w:pPr>
    </w:p>
    <w:p w:rsidR="00451384" w:rsidRPr="00451384" w:rsidRDefault="00451384" w:rsidP="007F7250">
      <w:pPr>
        <w:autoSpaceDE w:val="0"/>
        <w:autoSpaceDN w:val="0"/>
        <w:adjustRightInd w:val="0"/>
        <w:ind w:left="1276"/>
        <w:jc w:val="both"/>
        <w:rPr>
          <w:rFonts w:cs="Tahoma"/>
          <w:color w:val="2C2C2C"/>
        </w:rPr>
      </w:pPr>
      <w:r w:rsidRPr="00451384">
        <w:rPr>
          <w:rFonts w:cs="Tahoma"/>
          <w:color w:val="2C2C2C"/>
        </w:rPr>
        <w:t>CONSIDÉRANT QUE, pour se prévaloir d’un autre programme de subvention pour l’implantation d’infrastructures locales de compostage, les municipalités doivent se retirer par résolution de la demande déposée au PTMOBC</w:t>
      </w:r>
      <w:r w:rsidR="00527CA8">
        <w:rPr>
          <w:rFonts w:ascii="Times New Roman" w:hAnsi="Times New Roman" w:cs="Times New Roman"/>
          <w:color w:val="2C2C2C"/>
        </w:rPr>
        <w:t> </w:t>
      </w:r>
      <w:r w:rsidR="00527CA8">
        <w:rPr>
          <w:rFonts w:cs="Tahoma"/>
          <w:color w:val="2C2C2C"/>
        </w:rPr>
        <w:t>;</w:t>
      </w:r>
    </w:p>
    <w:p w:rsidR="00451384" w:rsidRPr="00451384" w:rsidRDefault="00451384" w:rsidP="007F7250">
      <w:pPr>
        <w:autoSpaceDE w:val="0"/>
        <w:autoSpaceDN w:val="0"/>
        <w:adjustRightInd w:val="0"/>
        <w:ind w:left="1276"/>
        <w:jc w:val="both"/>
        <w:rPr>
          <w:rFonts w:cs="Tahoma"/>
          <w:color w:val="2C2C2C"/>
        </w:rPr>
      </w:pPr>
    </w:p>
    <w:p w:rsidR="00451384" w:rsidRPr="00451384" w:rsidRDefault="00451384" w:rsidP="007F7250">
      <w:pPr>
        <w:autoSpaceDE w:val="0"/>
        <w:autoSpaceDN w:val="0"/>
        <w:adjustRightInd w:val="0"/>
        <w:ind w:left="1276"/>
        <w:jc w:val="both"/>
        <w:rPr>
          <w:rFonts w:cs="Tahoma"/>
          <w:color w:val="2C2C2C"/>
        </w:rPr>
      </w:pPr>
      <w:r w:rsidRPr="00451384">
        <w:rPr>
          <w:rFonts w:cs="Tahoma"/>
          <w:color w:val="2C2C2C"/>
        </w:rPr>
        <w:lastRenderedPageBreak/>
        <w:t>CONSIDÉRANT QUE l’estimation à jour des coûts a été présentée lors de la Table des conseillers de comté du 14 décembre 2016</w:t>
      </w:r>
      <w:r w:rsidR="00527CA8">
        <w:rPr>
          <w:rFonts w:ascii="Times New Roman" w:hAnsi="Times New Roman" w:cs="Times New Roman"/>
          <w:color w:val="2C2C2C"/>
        </w:rPr>
        <w:t> </w:t>
      </w:r>
      <w:r w:rsidR="00527CA8">
        <w:rPr>
          <w:rFonts w:cs="Tahoma"/>
          <w:color w:val="2C2C2C"/>
        </w:rPr>
        <w:t>;</w:t>
      </w:r>
    </w:p>
    <w:p w:rsidR="00451384" w:rsidRPr="00451384" w:rsidRDefault="00451384" w:rsidP="007F7250">
      <w:pPr>
        <w:autoSpaceDE w:val="0"/>
        <w:autoSpaceDN w:val="0"/>
        <w:adjustRightInd w:val="0"/>
        <w:ind w:left="1276"/>
        <w:jc w:val="both"/>
        <w:rPr>
          <w:rFonts w:cs="Tahoma"/>
          <w:color w:val="2C2C2C"/>
        </w:rPr>
      </w:pPr>
    </w:p>
    <w:p w:rsidR="00451384" w:rsidRPr="00451384" w:rsidRDefault="00451384" w:rsidP="007F7250">
      <w:pPr>
        <w:autoSpaceDE w:val="0"/>
        <w:autoSpaceDN w:val="0"/>
        <w:adjustRightInd w:val="0"/>
        <w:ind w:left="1276"/>
        <w:jc w:val="both"/>
        <w:rPr>
          <w:rFonts w:cs="Tahoma"/>
          <w:color w:val="2C2C2C"/>
        </w:rPr>
      </w:pPr>
      <w:r w:rsidRPr="00451384">
        <w:rPr>
          <w:rFonts w:cs="Tahoma"/>
          <w:color w:val="2C2C2C"/>
        </w:rPr>
        <w:t>CONSIDÉRANT QUE le retrait d</w:t>
      </w:r>
      <w:r w:rsidR="00527CA8">
        <w:rPr>
          <w:rFonts w:cs="Tahoma"/>
          <w:color w:val="2C2C2C"/>
        </w:rPr>
        <w:t>’</w:t>
      </w:r>
      <w:r w:rsidRPr="00451384">
        <w:rPr>
          <w:rFonts w:cs="Tahoma"/>
          <w:color w:val="2C2C2C"/>
        </w:rPr>
        <w:t>une ou plusieurs municipalités aura un impact sur les coûts à la porte présentés ainsi que sur le montant de la subvention PTMOBC</w:t>
      </w:r>
      <w:r w:rsidR="00527CA8">
        <w:rPr>
          <w:rFonts w:ascii="Times New Roman" w:hAnsi="Times New Roman" w:cs="Times New Roman"/>
          <w:color w:val="2C2C2C"/>
        </w:rPr>
        <w:t> </w:t>
      </w:r>
      <w:r w:rsidR="00527CA8">
        <w:rPr>
          <w:rFonts w:cs="Tahoma"/>
          <w:color w:val="2C2C2C"/>
        </w:rPr>
        <w:t>;</w:t>
      </w:r>
    </w:p>
    <w:p w:rsidR="00451384" w:rsidRPr="00451384" w:rsidRDefault="00451384" w:rsidP="007F7250">
      <w:pPr>
        <w:autoSpaceDE w:val="0"/>
        <w:autoSpaceDN w:val="0"/>
        <w:adjustRightInd w:val="0"/>
        <w:ind w:left="1276"/>
        <w:jc w:val="both"/>
        <w:rPr>
          <w:rFonts w:cs="Tahoma"/>
          <w:color w:val="2C2C2C"/>
        </w:rPr>
      </w:pPr>
    </w:p>
    <w:p w:rsidR="00451384" w:rsidRPr="00451384" w:rsidRDefault="00451384" w:rsidP="007F7250">
      <w:pPr>
        <w:autoSpaceDE w:val="0"/>
        <w:autoSpaceDN w:val="0"/>
        <w:adjustRightInd w:val="0"/>
        <w:ind w:left="1276"/>
        <w:jc w:val="both"/>
        <w:rPr>
          <w:rFonts w:cs="Tahoma"/>
          <w:color w:val="2C2C2C"/>
        </w:rPr>
      </w:pPr>
      <w:r w:rsidRPr="00451384">
        <w:rPr>
          <w:rFonts w:cs="Tahoma"/>
          <w:color w:val="2C2C2C"/>
        </w:rPr>
        <w:t>CONSIDÉRANT QUE nonobstant le projet de plateforme territoriale, les municipalités doivent prendre les moyens nécessaires pour assurer le détournement des matières organiques de l</w:t>
      </w:r>
      <w:r w:rsidR="00527CA8">
        <w:rPr>
          <w:rFonts w:cs="Tahoma"/>
          <w:color w:val="2C2C2C"/>
        </w:rPr>
        <w:t>’</w:t>
      </w:r>
      <w:r w:rsidRPr="00451384">
        <w:rPr>
          <w:rFonts w:cs="Tahoma"/>
          <w:color w:val="2C2C2C"/>
        </w:rPr>
        <w:t>enfouissement</w:t>
      </w:r>
      <w:r w:rsidR="00527CA8">
        <w:rPr>
          <w:rFonts w:ascii="Times New Roman" w:hAnsi="Times New Roman" w:cs="Times New Roman"/>
          <w:color w:val="2C2C2C"/>
        </w:rPr>
        <w:t> </w:t>
      </w:r>
      <w:r w:rsidR="00527CA8">
        <w:rPr>
          <w:rFonts w:cs="Tahoma"/>
          <w:color w:val="2C2C2C"/>
        </w:rPr>
        <w:t>;</w:t>
      </w:r>
    </w:p>
    <w:p w:rsidR="00451384" w:rsidRPr="00451384" w:rsidRDefault="00451384" w:rsidP="007F7250">
      <w:pPr>
        <w:autoSpaceDE w:val="0"/>
        <w:autoSpaceDN w:val="0"/>
        <w:adjustRightInd w:val="0"/>
        <w:ind w:left="1276"/>
        <w:jc w:val="both"/>
        <w:rPr>
          <w:rFonts w:cs="Tahoma"/>
          <w:color w:val="2C2C2C"/>
        </w:rPr>
      </w:pPr>
    </w:p>
    <w:p w:rsidR="00451384" w:rsidRPr="00451384" w:rsidRDefault="00451384" w:rsidP="007F7250">
      <w:pPr>
        <w:autoSpaceDE w:val="0"/>
        <w:autoSpaceDN w:val="0"/>
        <w:adjustRightInd w:val="0"/>
        <w:ind w:left="1276"/>
        <w:jc w:val="both"/>
        <w:rPr>
          <w:rFonts w:cs="Tahoma"/>
          <w:color w:val="2C2C2C"/>
        </w:rPr>
      </w:pPr>
      <w:r w:rsidRPr="00451384">
        <w:rPr>
          <w:rFonts w:cs="Tahoma"/>
          <w:color w:val="2C2C2C"/>
        </w:rPr>
        <w:t>CONSIDÉRANT QU</w:t>
      </w:r>
      <w:r w:rsidR="00527CA8">
        <w:rPr>
          <w:rFonts w:cs="Tahoma"/>
          <w:color w:val="2C2C2C"/>
        </w:rPr>
        <w:t>’</w:t>
      </w:r>
      <w:r w:rsidRPr="00451384">
        <w:rPr>
          <w:rFonts w:cs="Tahoma"/>
          <w:color w:val="2C2C2C"/>
        </w:rPr>
        <w:t>il y a lieu de prendre une décision sur le projet territorial de plateforme de compostage proposé par la MRC</w:t>
      </w:r>
      <w:r w:rsidR="00527CA8">
        <w:rPr>
          <w:rFonts w:ascii="Times New Roman" w:hAnsi="Times New Roman" w:cs="Times New Roman"/>
          <w:color w:val="2C2C2C"/>
        </w:rPr>
        <w:t> </w:t>
      </w:r>
      <w:r w:rsidR="00527CA8">
        <w:rPr>
          <w:rFonts w:cs="Tahoma"/>
          <w:color w:val="2C2C2C"/>
        </w:rPr>
        <w:t>;</w:t>
      </w:r>
    </w:p>
    <w:p w:rsidR="00451384" w:rsidRPr="00451384" w:rsidRDefault="00451384" w:rsidP="007F7250">
      <w:pPr>
        <w:autoSpaceDE w:val="0"/>
        <w:autoSpaceDN w:val="0"/>
        <w:adjustRightInd w:val="0"/>
        <w:ind w:left="1276"/>
        <w:jc w:val="both"/>
        <w:rPr>
          <w:rFonts w:cs="Tahoma"/>
          <w:color w:val="2C2C2C"/>
        </w:rPr>
      </w:pPr>
    </w:p>
    <w:p w:rsidR="00451384" w:rsidRDefault="00451384" w:rsidP="007F7250">
      <w:pPr>
        <w:autoSpaceDE w:val="0"/>
        <w:autoSpaceDN w:val="0"/>
        <w:adjustRightInd w:val="0"/>
        <w:ind w:left="1276"/>
        <w:jc w:val="both"/>
        <w:rPr>
          <w:rFonts w:cs="Tahoma"/>
          <w:color w:val="2C2C2C"/>
        </w:rPr>
      </w:pPr>
      <w:r w:rsidRPr="00451384">
        <w:rPr>
          <w:rFonts w:cs="Tahoma"/>
          <w:color w:val="2C2C2C"/>
        </w:rPr>
        <w:t xml:space="preserve">EN CONSÉQUENCE, il est proposé par </w:t>
      </w:r>
      <w:r w:rsidR="007F7250">
        <w:rPr>
          <w:rFonts w:cs="Tahoma"/>
          <w:color w:val="2C2C2C"/>
        </w:rPr>
        <w:t>m</w:t>
      </w:r>
      <w:r w:rsidRPr="00451384">
        <w:rPr>
          <w:rFonts w:cs="Tahoma"/>
          <w:color w:val="2C2C2C"/>
        </w:rPr>
        <w:t xml:space="preserve">onsieur </w:t>
      </w:r>
      <w:r w:rsidR="007F7250">
        <w:rPr>
          <w:rFonts w:cs="Tahoma"/>
          <w:color w:val="2C2C2C"/>
        </w:rPr>
        <w:t>Réjean Richard</w:t>
      </w:r>
      <w:r w:rsidRPr="00451384">
        <w:rPr>
          <w:rFonts w:cs="Tahoma"/>
          <w:color w:val="515151"/>
        </w:rPr>
        <w:t xml:space="preserve">, </w:t>
      </w:r>
      <w:r w:rsidRPr="00451384">
        <w:rPr>
          <w:rFonts w:cs="Tahoma"/>
          <w:color w:val="2C2C2C"/>
        </w:rPr>
        <w:t xml:space="preserve">appuyé </w:t>
      </w:r>
      <w:r w:rsidRPr="00451384">
        <w:rPr>
          <w:rFonts w:cs="Tahoma"/>
          <w:color w:val="424242"/>
        </w:rPr>
        <w:t xml:space="preserve">par </w:t>
      </w:r>
      <w:r w:rsidR="007F7250">
        <w:rPr>
          <w:rFonts w:cs="Tahoma"/>
          <w:color w:val="424242"/>
        </w:rPr>
        <w:t>m</w:t>
      </w:r>
      <w:r w:rsidRPr="00451384">
        <w:rPr>
          <w:rFonts w:cs="Tahoma"/>
          <w:color w:val="2C2C2C"/>
        </w:rPr>
        <w:t xml:space="preserve">onsieur </w:t>
      </w:r>
      <w:r w:rsidR="007F7250">
        <w:rPr>
          <w:rFonts w:cs="Tahoma"/>
          <w:color w:val="2C2C2C"/>
        </w:rPr>
        <w:t xml:space="preserve">Marcel Masse, </w:t>
      </w:r>
      <w:r w:rsidRPr="00451384">
        <w:rPr>
          <w:rFonts w:cs="Tahoma"/>
          <w:color w:val="424242"/>
        </w:rPr>
        <w:t xml:space="preserve">de </w:t>
      </w:r>
      <w:r w:rsidR="007F7250">
        <w:rPr>
          <w:rFonts w:cs="Tahoma"/>
          <w:color w:val="424242"/>
        </w:rPr>
        <w:t>maintenir notre adhésion au</w:t>
      </w:r>
      <w:r w:rsidRPr="00451384">
        <w:rPr>
          <w:rFonts w:cs="Tahoma"/>
          <w:color w:val="424242"/>
        </w:rPr>
        <w:t xml:space="preserve"> projet de plateforme</w:t>
      </w:r>
      <w:r w:rsidRPr="00451384">
        <w:rPr>
          <w:rFonts w:cs="Tahoma"/>
          <w:color w:val="2C2C2C"/>
        </w:rPr>
        <w:t xml:space="preserve"> de compostage territorial</w:t>
      </w:r>
      <w:r w:rsidR="007F7250">
        <w:rPr>
          <w:rFonts w:cs="Tahoma"/>
          <w:color w:val="2C2C2C"/>
        </w:rPr>
        <w:t>, conditionnel à l’adhésion de toutes les municipalités</w:t>
      </w:r>
      <w:r w:rsidR="00AD4B32">
        <w:rPr>
          <w:rFonts w:cs="Tahoma"/>
          <w:color w:val="2C2C2C"/>
        </w:rPr>
        <w:t>, signataires de 2013</w:t>
      </w:r>
      <w:r w:rsidRPr="00451384">
        <w:rPr>
          <w:rFonts w:cs="Tahoma"/>
          <w:color w:val="2C2C2C"/>
        </w:rPr>
        <w:t>.</w:t>
      </w:r>
    </w:p>
    <w:p w:rsidR="00D96454" w:rsidRDefault="00D96454" w:rsidP="007F7250">
      <w:pPr>
        <w:autoSpaceDE w:val="0"/>
        <w:autoSpaceDN w:val="0"/>
        <w:adjustRightInd w:val="0"/>
        <w:ind w:left="1276"/>
        <w:jc w:val="both"/>
        <w:rPr>
          <w:rFonts w:cs="Tahoma"/>
          <w:color w:val="2C2C2C"/>
        </w:rPr>
      </w:pPr>
    </w:p>
    <w:p w:rsidR="00D96454" w:rsidRPr="00451384" w:rsidRDefault="00D96454" w:rsidP="007F7250">
      <w:pPr>
        <w:autoSpaceDE w:val="0"/>
        <w:autoSpaceDN w:val="0"/>
        <w:adjustRightInd w:val="0"/>
        <w:ind w:left="1276"/>
        <w:jc w:val="both"/>
        <w:rPr>
          <w:rFonts w:cs="Tahoma"/>
          <w:color w:val="424242"/>
        </w:rPr>
      </w:pPr>
      <w:r>
        <w:rPr>
          <w:rFonts w:cs="Tahoma"/>
          <w:color w:val="2C2C2C"/>
        </w:rPr>
        <w:t>ADOPTÉE</w:t>
      </w:r>
    </w:p>
    <w:p w:rsidR="00451384" w:rsidRPr="00E540C0" w:rsidRDefault="00451384" w:rsidP="002F1882">
      <w:pPr>
        <w:tabs>
          <w:tab w:val="left" w:pos="1276"/>
          <w:tab w:val="center" w:pos="5954"/>
        </w:tabs>
        <w:jc w:val="both"/>
        <w:rPr>
          <w:rFonts w:eastAsia="Times New Roman" w:cs="Times New Roman"/>
          <w:b/>
          <w:u w:val="single"/>
        </w:rPr>
      </w:pPr>
    </w:p>
    <w:p w:rsidR="001061F5" w:rsidRPr="00E540C0" w:rsidRDefault="001061F5" w:rsidP="002F1882">
      <w:pPr>
        <w:tabs>
          <w:tab w:val="left" w:pos="1276"/>
          <w:tab w:val="center" w:pos="5954"/>
        </w:tabs>
        <w:jc w:val="both"/>
        <w:rPr>
          <w:rFonts w:eastAsia="Times New Roman" w:cs="Times New Roman"/>
          <w:b/>
          <w:u w:val="single"/>
        </w:rPr>
      </w:pPr>
      <w:r w:rsidRPr="00E540C0">
        <w:rPr>
          <w:rFonts w:eastAsia="Times New Roman" w:cs="Times New Roman"/>
        </w:rPr>
        <w:tab/>
      </w:r>
      <w:r w:rsidRPr="00E540C0">
        <w:rPr>
          <w:rFonts w:eastAsia="Times New Roman" w:cs="Times New Roman"/>
          <w:b/>
          <w:u w:val="single"/>
        </w:rPr>
        <w:t>AFFAIRES NOUVELLES</w:t>
      </w:r>
    </w:p>
    <w:p w:rsidR="001061F5" w:rsidRPr="00E540C0" w:rsidRDefault="001061F5" w:rsidP="002F1882">
      <w:pPr>
        <w:tabs>
          <w:tab w:val="left" w:pos="1276"/>
          <w:tab w:val="center" w:pos="5954"/>
        </w:tabs>
        <w:jc w:val="both"/>
        <w:rPr>
          <w:rFonts w:eastAsia="Times New Roman" w:cs="Times New Roman"/>
          <w:b/>
          <w:u w:val="single"/>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Aucun sujet n’est ajouté.</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hanging="1695"/>
        <w:jc w:val="both"/>
        <w:rPr>
          <w:rFonts w:eastAsia="Times New Roman" w:cs="Times New Roman"/>
          <w:b/>
          <w:u w:val="single"/>
        </w:rPr>
      </w:pPr>
      <w:r w:rsidRPr="00E540C0">
        <w:rPr>
          <w:rFonts w:eastAsia="Times New Roman" w:cs="Times New Roman"/>
        </w:rPr>
        <w:tab/>
      </w:r>
      <w:r w:rsidRPr="00E540C0">
        <w:rPr>
          <w:rFonts w:eastAsia="Times New Roman" w:cs="Times New Roman"/>
        </w:rPr>
        <w:tab/>
      </w:r>
      <w:r w:rsidRPr="00E540C0">
        <w:rPr>
          <w:rFonts w:eastAsia="Times New Roman" w:cs="Times New Roman"/>
          <w:b/>
          <w:u w:val="single"/>
        </w:rPr>
        <w:t>FINANCES ET ADMINISTRATION</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r w:rsidRPr="00E540C0">
        <w:rPr>
          <w:rFonts w:eastAsia="Times New Roman" w:cs="Times New Roman"/>
          <w:b/>
        </w:rPr>
        <w:t>DÉPÔT DE L’ÉTAT DES ENCAISSEMENTS ET DES DÉBOURSÉS</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t>Le Conseil prend acte du dépôt des encaissements et des déboursés pour le mois de</w:t>
      </w:r>
      <w:r w:rsidR="007F7250">
        <w:rPr>
          <w:rFonts w:eastAsia="Times New Roman" w:cs="Times New Roman"/>
        </w:rPr>
        <w:t xml:space="preserve"> décembre</w:t>
      </w:r>
      <w:r w:rsidRPr="00E540C0">
        <w:rPr>
          <w:rFonts w:eastAsia="Times New Roman" w:cs="Times New Roman"/>
        </w:rPr>
        <w:t xml:space="preserve"> 201</w:t>
      </w:r>
      <w:r w:rsidR="007F7250">
        <w:rPr>
          <w:rFonts w:eastAsia="Times New Roman" w:cs="Times New Roman"/>
        </w:rPr>
        <w:t>6</w:t>
      </w:r>
      <w:r w:rsidRPr="00E540C0">
        <w:rPr>
          <w:rFonts w:eastAsia="Times New Roman" w:cs="Times New Roman"/>
        </w:rPr>
        <w:t>.</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1</w:t>
      </w:r>
      <w:r w:rsidR="007661D0">
        <w:rPr>
          <w:rFonts w:eastAsia="Times New Roman" w:cs="Times New Roman"/>
        </w:rPr>
        <w:t>7</w:t>
      </w:r>
      <w:r w:rsidRPr="00E540C0">
        <w:rPr>
          <w:rFonts w:eastAsia="Times New Roman" w:cs="Times New Roman"/>
        </w:rPr>
        <w:t>-</w:t>
      </w:r>
      <w:r w:rsidR="007F7250">
        <w:rPr>
          <w:rFonts w:eastAsia="Times New Roman" w:cs="Times New Roman"/>
        </w:rPr>
        <w:t>01-010</w:t>
      </w:r>
      <w:r w:rsidRPr="00E540C0">
        <w:rPr>
          <w:rFonts w:eastAsia="Times New Roman" w:cs="Times New Roman"/>
        </w:rPr>
        <w:tab/>
      </w:r>
      <w:r w:rsidRPr="00E540C0">
        <w:rPr>
          <w:rFonts w:eastAsia="Times New Roman" w:cs="Times New Roman"/>
          <w:b/>
        </w:rPr>
        <w:t xml:space="preserve">APPROBATION DES COMPTES </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r>
      <w:r w:rsidR="00C704E3" w:rsidRPr="00E540C0">
        <w:rPr>
          <w:rFonts w:cs="Times New Roman"/>
        </w:rPr>
        <w:t>IL EST PROPOSÉ par madame</w:t>
      </w:r>
      <w:r w:rsidR="007F7250">
        <w:rPr>
          <w:rFonts w:cs="Times New Roman"/>
        </w:rPr>
        <w:t xml:space="preserve"> Mariette Savard</w:t>
      </w:r>
      <w:r w:rsidR="00C704E3" w:rsidRPr="00E540C0">
        <w:rPr>
          <w:rFonts w:cs="Times New Roman"/>
        </w:rPr>
        <w:t>, appuyé par monsieur</w:t>
      </w:r>
      <w:r w:rsidR="007F7250">
        <w:rPr>
          <w:rFonts w:cs="Times New Roman"/>
        </w:rPr>
        <w:t xml:space="preserve"> Louis-Joseph </w:t>
      </w:r>
      <w:proofErr w:type="spellStart"/>
      <w:r w:rsidR="007F7250">
        <w:rPr>
          <w:rFonts w:cs="Times New Roman"/>
        </w:rPr>
        <w:t>Fecteau</w:t>
      </w:r>
      <w:proofErr w:type="spellEnd"/>
      <w:r w:rsidR="007F7250">
        <w:rPr>
          <w:rFonts w:cs="Times New Roman"/>
        </w:rPr>
        <w:t>-Lefebvre</w:t>
      </w:r>
      <w:r w:rsidR="00C704E3" w:rsidRPr="00E540C0">
        <w:rPr>
          <w:rFonts w:cs="Times New Roman"/>
        </w:rPr>
        <w:t xml:space="preserve"> et unanimement résolu</w:t>
      </w:r>
      <w:r w:rsidRPr="00E540C0">
        <w:rPr>
          <w:rFonts w:eastAsia="Times New Roman" w:cs="Times New Roman"/>
        </w:rPr>
        <w:t>, que les comptes du mois de</w:t>
      </w:r>
      <w:r w:rsidR="007F7250">
        <w:rPr>
          <w:rFonts w:eastAsia="Times New Roman" w:cs="Times New Roman"/>
        </w:rPr>
        <w:t xml:space="preserve"> décembre</w:t>
      </w:r>
      <w:r w:rsidRPr="00E540C0">
        <w:rPr>
          <w:rFonts w:eastAsia="Times New Roman" w:cs="Times New Roman"/>
        </w:rPr>
        <w:t xml:space="preserve"> 201</w:t>
      </w:r>
      <w:r w:rsidR="007F7250">
        <w:rPr>
          <w:rFonts w:eastAsia="Times New Roman" w:cs="Times New Roman"/>
        </w:rPr>
        <w:t>6</w:t>
      </w:r>
      <w:r w:rsidRPr="00E540C0">
        <w:rPr>
          <w:rFonts w:eastAsia="Times New Roman" w:cs="Times New Roman"/>
        </w:rPr>
        <w:t xml:space="preserve"> soient et sont approuvés et que le paiement en soit autorisé pour la somme de </w:t>
      </w:r>
      <w:r w:rsidR="007F7250">
        <w:rPr>
          <w:rFonts w:eastAsia="Times New Roman" w:cs="Times New Roman"/>
        </w:rPr>
        <w:t xml:space="preserve">soixante et un mille cent soixante-deux </w:t>
      </w:r>
      <w:r w:rsidRPr="00E540C0">
        <w:rPr>
          <w:rFonts w:eastAsia="Times New Roman" w:cs="Times New Roman"/>
        </w:rPr>
        <w:t xml:space="preserve">dollars et </w:t>
      </w:r>
      <w:r w:rsidR="007F7250">
        <w:rPr>
          <w:rFonts w:eastAsia="Times New Roman" w:cs="Times New Roman"/>
        </w:rPr>
        <w:t xml:space="preserve">quatre-vingt-dix-huit </w:t>
      </w:r>
      <w:r w:rsidRPr="00E540C0">
        <w:rPr>
          <w:rFonts w:eastAsia="Times New Roman" w:cs="Times New Roman"/>
        </w:rPr>
        <w:t>sous. (</w:t>
      </w:r>
      <w:r w:rsidR="007F7250">
        <w:rPr>
          <w:rFonts w:eastAsia="Times New Roman" w:cs="Times New Roman"/>
        </w:rPr>
        <w:t>61</w:t>
      </w:r>
      <w:r w:rsidR="00527CA8">
        <w:rPr>
          <w:rFonts w:ascii="Times New Roman" w:eastAsia="Times New Roman" w:hAnsi="Times New Roman" w:cs="Times New Roman"/>
        </w:rPr>
        <w:t> </w:t>
      </w:r>
      <w:r w:rsidR="00527CA8">
        <w:rPr>
          <w:rFonts w:eastAsia="Times New Roman" w:cs="Times New Roman"/>
        </w:rPr>
        <w:t>162,</w:t>
      </w:r>
      <w:r w:rsidR="007F7250">
        <w:rPr>
          <w:rFonts w:eastAsia="Times New Roman" w:cs="Times New Roman"/>
        </w:rPr>
        <w:t>98</w:t>
      </w:r>
      <w:r w:rsidR="00527CA8">
        <w:rPr>
          <w:rFonts w:eastAsia="Times New Roman" w:cs="Times New Roman"/>
        </w:rPr>
        <w:t> </w:t>
      </w:r>
      <w:r w:rsidRPr="00E540C0">
        <w:rPr>
          <w:rFonts w:eastAsia="Times New Roman" w:cs="Times New Roman"/>
        </w:rPr>
        <w:t>$)</w:t>
      </w:r>
    </w:p>
    <w:p w:rsidR="001061F5" w:rsidRPr="00E540C0" w:rsidRDefault="001061F5" w:rsidP="002F1882">
      <w:pPr>
        <w:tabs>
          <w:tab w:val="left" w:pos="1276"/>
          <w:tab w:val="center" w:pos="5954"/>
          <w:tab w:val="right" w:pos="8505"/>
        </w:tabs>
        <w:jc w:val="both"/>
        <w:rPr>
          <w:rFonts w:eastAsia="Times New Roman" w:cs="Times New Roman"/>
        </w:rPr>
      </w:pP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r>
      <w:proofErr w:type="spellStart"/>
      <w:r>
        <w:rPr>
          <w:rFonts w:eastAsia="Times New Roman" w:cs="Times New Roman"/>
        </w:rPr>
        <w:t>Aréo</w:t>
      </w:r>
      <w:proofErr w:type="spellEnd"/>
      <w:r>
        <w:rPr>
          <w:rFonts w:eastAsia="Times New Roman" w:cs="Times New Roman"/>
        </w:rPr>
        <w:t>-Feu</w:t>
      </w:r>
      <w:r>
        <w:rPr>
          <w:rFonts w:eastAsia="Times New Roman" w:cs="Times New Roman"/>
        </w:rPr>
        <w:tab/>
      </w:r>
      <w:r>
        <w:rPr>
          <w:rFonts w:eastAsia="Times New Roman" w:cs="Times New Roman"/>
        </w:rPr>
        <w:tab/>
        <w:t>8</w:t>
      </w:r>
      <w:r w:rsidR="00527CA8">
        <w:rPr>
          <w:rFonts w:ascii="Times New Roman" w:eastAsia="Times New Roman" w:hAnsi="Times New Roman" w:cs="Times New Roman"/>
        </w:rPr>
        <w:t> </w:t>
      </w:r>
      <w:r w:rsidR="00527CA8">
        <w:rPr>
          <w:rFonts w:eastAsia="Times New Roman" w:cs="Times New Roman"/>
        </w:rPr>
        <w:t>472,</w:t>
      </w:r>
      <w:r>
        <w:rPr>
          <w:rFonts w:eastAsia="Times New Roman" w:cs="Times New Roman"/>
        </w:rPr>
        <w:t>67</w:t>
      </w:r>
      <w:r w:rsidR="00527CA8">
        <w:rPr>
          <w:rFonts w:eastAsia="Times New Roman" w:cs="Times New Roman"/>
        </w:rPr>
        <w:t> </w:t>
      </w:r>
      <w:r>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Pr>
          <w:rFonts w:eastAsia="Times New Roman" w:cs="Times New Roman"/>
        </w:rPr>
        <w:tab/>
      </w:r>
      <w:proofErr w:type="spellStart"/>
      <w:r>
        <w:rPr>
          <w:rFonts w:eastAsia="Times New Roman" w:cs="Times New Roman"/>
        </w:rPr>
        <w:t>Baribeau</w:t>
      </w:r>
      <w:proofErr w:type="spellEnd"/>
      <w:r>
        <w:rPr>
          <w:rFonts w:eastAsia="Times New Roman" w:cs="Times New Roman"/>
        </w:rPr>
        <w:t>, Louis</w:t>
      </w:r>
      <w:r>
        <w:rPr>
          <w:rFonts w:eastAsia="Times New Roman" w:cs="Times New Roman"/>
        </w:rPr>
        <w:tab/>
      </w:r>
      <w:r>
        <w:rPr>
          <w:rFonts w:eastAsia="Times New Roman" w:cs="Times New Roman"/>
        </w:rPr>
        <w:tab/>
        <w:t>551</w:t>
      </w:r>
      <w:r w:rsidR="00527CA8">
        <w:rPr>
          <w:rFonts w:eastAsia="Times New Roman" w:cs="Times New Roman"/>
        </w:rPr>
        <w:t>,</w:t>
      </w:r>
      <w:r>
        <w:rPr>
          <w:rFonts w:eastAsia="Times New Roman" w:cs="Times New Roman"/>
        </w:rPr>
        <w:t>88</w:t>
      </w:r>
      <w:r w:rsidR="00527CA8">
        <w:rPr>
          <w:rFonts w:eastAsia="Times New Roman" w:cs="Times New Roman"/>
        </w:rPr>
        <w:t> </w:t>
      </w:r>
      <w:r>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Pr>
          <w:rFonts w:eastAsia="Times New Roman" w:cs="Times New Roman"/>
        </w:rPr>
        <w:tab/>
      </w:r>
      <w:r w:rsidRPr="00E540C0">
        <w:rPr>
          <w:rFonts w:eastAsia="Times New Roman" w:cs="Times New Roman"/>
        </w:rPr>
        <w:t>Bell Mobilité</w:t>
      </w:r>
      <w:r w:rsidRPr="00E540C0">
        <w:rPr>
          <w:rFonts w:eastAsia="Times New Roman" w:cs="Times New Roman"/>
        </w:rPr>
        <w:tab/>
      </w:r>
      <w:r w:rsidRPr="00E540C0">
        <w:rPr>
          <w:rFonts w:eastAsia="Times New Roman" w:cs="Times New Roman"/>
        </w:rPr>
        <w:tab/>
        <w:t xml:space="preserve"> </w:t>
      </w:r>
      <w:r>
        <w:rPr>
          <w:rFonts w:eastAsia="Times New Roman" w:cs="Times New Roman"/>
        </w:rPr>
        <w:t>211</w:t>
      </w:r>
      <w:r w:rsidR="00527CA8">
        <w:rPr>
          <w:rFonts w:eastAsia="Times New Roman" w:cs="Times New Roman"/>
        </w:rPr>
        <w:t>,</w:t>
      </w:r>
      <w:r>
        <w:rPr>
          <w:rFonts w:eastAsia="Times New Roman" w:cs="Times New Roman"/>
        </w:rPr>
        <w:t>63</w:t>
      </w:r>
      <w:r w:rsidR="00527CA8">
        <w:rPr>
          <w:rFonts w:eastAsia="Times New Roman" w:cs="Times New Roman"/>
        </w:rPr>
        <w:t> </w:t>
      </w:r>
      <w:r w:rsidRPr="00E540C0">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Pr>
          <w:rFonts w:eastAsia="Times New Roman" w:cs="Times New Roman"/>
        </w:rPr>
        <w:tab/>
        <w:t>Bergeron et Fille</w:t>
      </w:r>
      <w:r>
        <w:rPr>
          <w:rFonts w:eastAsia="Times New Roman" w:cs="Times New Roman"/>
        </w:rPr>
        <w:tab/>
      </w:r>
      <w:r>
        <w:rPr>
          <w:rFonts w:eastAsia="Times New Roman" w:cs="Times New Roman"/>
        </w:rPr>
        <w:tab/>
        <w:t>-11</w:t>
      </w:r>
      <w:r w:rsidR="00527CA8">
        <w:rPr>
          <w:rFonts w:eastAsia="Times New Roman" w:cs="Times New Roman"/>
        </w:rPr>
        <w:t>,</w:t>
      </w:r>
      <w:r>
        <w:rPr>
          <w:rFonts w:eastAsia="Times New Roman" w:cs="Times New Roman"/>
        </w:rPr>
        <w:t>48</w:t>
      </w:r>
      <w:r w:rsidR="00527CA8">
        <w:rPr>
          <w:rFonts w:eastAsia="Times New Roman" w:cs="Times New Roman"/>
        </w:rPr>
        <w:t> </w:t>
      </w:r>
      <w:r>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t xml:space="preserve">Bois </w:t>
      </w:r>
      <w:r w:rsidR="00527CA8">
        <w:rPr>
          <w:rFonts w:eastAsia="Times New Roman" w:cs="Times New Roman"/>
        </w:rPr>
        <w:t>T</w:t>
      </w:r>
      <w:r>
        <w:rPr>
          <w:rFonts w:eastAsia="Times New Roman" w:cs="Times New Roman"/>
        </w:rPr>
        <w:t>urcotte</w:t>
      </w:r>
      <w:r>
        <w:rPr>
          <w:rFonts w:eastAsia="Times New Roman" w:cs="Times New Roman"/>
        </w:rPr>
        <w:tab/>
      </w:r>
      <w:r>
        <w:rPr>
          <w:rFonts w:eastAsia="Times New Roman" w:cs="Times New Roman"/>
        </w:rPr>
        <w:tab/>
        <w:t>66</w:t>
      </w:r>
      <w:r w:rsidR="00527CA8">
        <w:rPr>
          <w:rFonts w:eastAsia="Times New Roman" w:cs="Times New Roman"/>
        </w:rPr>
        <w:t>,</w:t>
      </w:r>
      <w:r>
        <w:rPr>
          <w:rFonts w:eastAsia="Times New Roman" w:cs="Times New Roman"/>
        </w:rPr>
        <w:t>38</w:t>
      </w:r>
      <w:r w:rsidR="00527CA8">
        <w:rPr>
          <w:rFonts w:eastAsia="Times New Roman" w:cs="Times New Roman"/>
        </w:rPr>
        <w:t> </w:t>
      </w:r>
      <w:r>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 xml:space="preserve">Boutique du bureau </w:t>
      </w:r>
      <w:proofErr w:type="spellStart"/>
      <w:r w:rsidRPr="00E540C0">
        <w:rPr>
          <w:rFonts w:eastAsia="Times New Roman" w:cs="Times New Roman"/>
        </w:rPr>
        <w:t>Gyva</w:t>
      </w:r>
      <w:proofErr w:type="spellEnd"/>
      <w:r w:rsidRPr="00E540C0">
        <w:rPr>
          <w:rFonts w:eastAsia="Times New Roman" w:cs="Times New Roman"/>
        </w:rPr>
        <w:tab/>
      </w:r>
      <w:r w:rsidRPr="00E540C0">
        <w:rPr>
          <w:rFonts w:eastAsia="Times New Roman" w:cs="Times New Roman"/>
        </w:rPr>
        <w:tab/>
        <w:t xml:space="preserve">  </w:t>
      </w:r>
      <w:r>
        <w:rPr>
          <w:rFonts w:eastAsia="Times New Roman" w:cs="Times New Roman"/>
        </w:rPr>
        <w:t xml:space="preserve"> 237</w:t>
      </w:r>
      <w:r w:rsidR="00527CA8">
        <w:rPr>
          <w:rFonts w:eastAsia="Times New Roman" w:cs="Times New Roman"/>
        </w:rPr>
        <w:t>,</w:t>
      </w:r>
      <w:r>
        <w:rPr>
          <w:rFonts w:eastAsia="Times New Roman" w:cs="Times New Roman"/>
        </w:rPr>
        <w:t>98</w:t>
      </w:r>
      <w:r w:rsidR="00527CA8">
        <w:rPr>
          <w:rFonts w:eastAsia="Times New Roman" w:cs="Times New Roman"/>
        </w:rPr>
        <w:t> </w:t>
      </w:r>
      <w:r w:rsidRPr="00E540C0">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t>Castonguay, Luc</w:t>
      </w:r>
      <w:r>
        <w:rPr>
          <w:rFonts w:eastAsia="Times New Roman" w:cs="Times New Roman"/>
        </w:rPr>
        <w:tab/>
      </w:r>
      <w:r>
        <w:rPr>
          <w:rFonts w:eastAsia="Times New Roman" w:cs="Times New Roman"/>
        </w:rPr>
        <w:tab/>
        <w:t>630</w:t>
      </w:r>
      <w:r w:rsidR="00527CA8">
        <w:rPr>
          <w:rFonts w:eastAsia="Times New Roman" w:cs="Times New Roman"/>
        </w:rPr>
        <w:t>,</w:t>
      </w:r>
      <w:r>
        <w:rPr>
          <w:rFonts w:eastAsia="Times New Roman" w:cs="Times New Roman"/>
        </w:rPr>
        <w:t>00</w:t>
      </w:r>
      <w:r w:rsidR="00527CA8">
        <w:rPr>
          <w:rFonts w:eastAsia="Times New Roman" w:cs="Times New Roman"/>
        </w:rPr>
        <w:t> </w:t>
      </w:r>
      <w:r>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r>
      <w:r>
        <w:rPr>
          <w:rFonts w:eastAsia="Times New Roman" w:cs="Times New Roman"/>
        </w:rPr>
        <w:t>Chambre de commerce et d’industrie</w:t>
      </w:r>
      <w:r w:rsidRPr="00E540C0">
        <w:rPr>
          <w:rFonts w:eastAsia="Times New Roman" w:cs="Times New Roman"/>
        </w:rPr>
        <w:tab/>
      </w:r>
      <w:r w:rsidRPr="00E540C0">
        <w:rPr>
          <w:rFonts w:eastAsia="Times New Roman" w:cs="Times New Roman"/>
        </w:rPr>
        <w:tab/>
      </w:r>
      <w:r>
        <w:rPr>
          <w:rFonts w:eastAsia="Times New Roman" w:cs="Times New Roman"/>
        </w:rPr>
        <w:t>140</w:t>
      </w:r>
      <w:r w:rsidR="00527CA8">
        <w:rPr>
          <w:rFonts w:eastAsia="Times New Roman" w:cs="Times New Roman"/>
        </w:rPr>
        <w:t>,</w:t>
      </w:r>
      <w:r>
        <w:rPr>
          <w:rFonts w:eastAsia="Times New Roman" w:cs="Times New Roman"/>
        </w:rPr>
        <w:t>73</w:t>
      </w:r>
      <w:r w:rsidR="00527CA8">
        <w:rPr>
          <w:rFonts w:eastAsia="Times New Roman" w:cs="Times New Roman"/>
        </w:rPr>
        <w:t> </w:t>
      </w:r>
      <w:r w:rsidRPr="00E540C0">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Pr>
          <w:rFonts w:eastAsia="Times New Roman" w:cs="Times New Roman"/>
        </w:rPr>
        <w:tab/>
        <w:t>CRSBP</w:t>
      </w:r>
      <w:r>
        <w:rPr>
          <w:rFonts w:eastAsia="Times New Roman" w:cs="Times New Roman"/>
        </w:rPr>
        <w:tab/>
      </w:r>
      <w:r>
        <w:rPr>
          <w:rFonts w:eastAsia="Times New Roman" w:cs="Times New Roman"/>
        </w:rPr>
        <w:tab/>
        <w:t>3</w:t>
      </w:r>
      <w:r w:rsidR="00527CA8">
        <w:rPr>
          <w:rFonts w:ascii="Times New Roman" w:eastAsia="Times New Roman" w:hAnsi="Times New Roman" w:cs="Times New Roman"/>
        </w:rPr>
        <w:t> </w:t>
      </w:r>
      <w:r w:rsidR="00527CA8">
        <w:rPr>
          <w:rFonts w:eastAsia="Times New Roman" w:cs="Times New Roman"/>
        </w:rPr>
        <w:t>473,</w:t>
      </w:r>
      <w:r>
        <w:rPr>
          <w:rFonts w:eastAsia="Times New Roman" w:cs="Times New Roman"/>
        </w:rPr>
        <w:t>58</w:t>
      </w:r>
      <w:r w:rsidR="00527CA8">
        <w:rPr>
          <w:rFonts w:eastAsia="Times New Roman" w:cs="Times New Roman"/>
        </w:rPr>
        <w:t> </w:t>
      </w:r>
      <w:r>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r>
      <w:proofErr w:type="spellStart"/>
      <w:r>
        <w:rPr>
          <w:rFonts w:eastAsia="Times New Roman" w:cs="Times New Roman"/>
        </w:rPr>
        <w:t>Cummins</w:t>
      </w:r>
      <w:proofErr w:type="spellEnd"/>
      <w:r>
        <w:rPr>
          <w:rFonts w:eastAsia="Times New Roman" w:cs="Times New Roman"/>
        </w:rPr>
        <w:t xml:space="preserve"> Est du Canada</w:t>
      </w:r>
      <w:r>
        <w:rPr>
          <w:rFonts w:eastAsia="Times New Roman" w:cs="Times New Roman"/>
        </w:rPr>
        <w:tab/>
      </w:r>
      <w:r>
        <w:rPr>
          <w:rFonts w:eastAsia="Times New Roman" w:cs="Times New Roman"/>
        </w:rPr>
        <w:tab/>
        <w:t>4</w:t>
      </w:r>
      <w:r w:rsidR="00527CA8">
        <w:rPr>
          <w:rFonts w:ascii="Times New Roman" w:eastAsia="Times New Roman" w:hAnsi="Times New Roman" w:cs="Times New Roman"/>
        </w:rPr>
        <w:t> </w:t>
      </w:r>
      <w:r w:rsidR="00527CA8">
        <w:rPr>
          <w:rFonts w:eastAsia="Times New Roman" w:cs="Times New Roman"/>
        </w:rPr>
        <w:t>112,</w:t>
      </w:r>
      <w:r>
        <w:rPr>
          <w:rFonts w:eastAsia="Times New Roman" w:cs="Times New Roman"/>
        </w:rPr>
        <w:t>75</w:t>
      </w:r>
      <w:r w:rsidR="00527CA8">
        <w:rPr>
          <w:rFonts w:eastAsia="Times New Roman" w:cs="Times New Roman"/>
        </w:rPr>
        <w:t> </w:t>
      </w:r>
      <w:r>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 xml:space="preserve">Deschamps, </w:t>
      </w:r>
      <w:proofErr w:type="spellStart"/>
      <w:r w:rsidRPr="00E540C0">
        <w:rPr>
          <w:rFonts w:eastAsia="Times New Roman" w:cs="Times New Roman"/>
        </w:rPr>
        <w:t>Jeanne-d’Arc</w:t>
      </w:r>
      <w:proofErr w:type="spellEnd"/>
      <w:r w:rsidRPr="00E540C0">
        <w:rPr>
          <w:rFonts w:eastAsia="Times New Roman" w:cs="Times New Roman"/>
        </w:rPr>
        <w:tab/>
      </w:r>
      <w:r w:rsidRPr="00E540C0">
        <w:rPr>
          <w:rFonts w:eastAsia="Times New Roman" w:cs="Times New Roman"/>
        </w:rPr>
        <w:tab/>
        <w:t>100</w:t>
      </w:r>
      <w:r w:rsidR="00527CA8">
        <w:rPr>
          <w:rFonts w:eastAsia="Times New Roman" w:cs="Times New Roman"/>
        </w:rPr>
        <w:t>,</w:t>
      </w:r>
      <w:r w:rsidRPr="00E540C0">
        <w:rPr>
          <w:rFonts w:eastAsia="Times New Roman" w:cs="Times New Roman"/>
        </w:rPr>
        <w:t>00</w:t>
      </w:r>
      <w:r w:rsidR="00527CA8">
        <w:rPr>
          <w:rFonts w:eastAsia="Times New Roman" w:cs="Times New Roman"/>
        </w:rPr>
        <w:t> </w:t>
      </w:r>
      <w:r w:rsidRPr="00E540C0">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Desjardins sécurité financière</w:t>
      </w:r>
      <w:r w:rsidRPr="00E540C0">
        <w:rPr>
          <w:rFonts w:eastAsia="Times New Roman" w:cs="Times New Roman"/>
        </w:rPr>
        <w:tab/>
      </w:r>
      <w:r w:rsidRPr="00E540C0">
        <w:rPr>
          <w:rFonts w:eastAsia="Times New Roman" w:cs="Times New Roman"/>
        </w:rPr>
        <w:tab/>
        <w:t xml:space="preserve">  </w:t>
      </w:r>
      <w:r>
        <w:rPr>
          <w:rFonts w:eastAsia="Times New Roman" w:cs="Times New Roman"/>
        </w:rPr>
        <w:t>1</w:t>
      </w:r>
      <w:r w:rsidR="00527CA8">
        <w:rPr>
          <w:rFonts w:ascii="Times New Roman" w:eastAsia="Times New Roman" w:hAnsi="Times New Roman" w:cs="Times New Roman"/>
        </w:rPr>
        <w:t> </w:t>
      </w:r>
      <w:r w:rsidR="00527CA8">
        <w:rPr>
          <w:rFonts w:eastAsia="Times New Roman" w:cs="Times New Roman"/>
        </w:rPr>
        <w:t>746,</w:t>
      </w:r>
      <w:r>
        <w:rPr>
          <w:rFonts w:eastAsia="Times New Roman" w:cs="Times New Roman"/>
        </w:rPr>
        <w:t>69</w:t>
      </w:r>
      <w:r w:rsidR="00527CA8">
        <w:rPr>
          <w:rFonts w:eastAsia="Times New Roman" w:cs="Times New Roman"/>
        </w:rPr>
        <w:t> </w:t>
      </w:r>
      <w:r w:rsidRPr="00E540C0">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Énergies Sonic RN S.E.C.</w:t>
      </w:r>
      <w:r w:rsidRPr="00E540C0">
        <w:rPr>
          <w:rFonts w:eastAsia="Times New Roman" w:cs="Times New Roman"/>
        </w:rPr>
        <w:tab/>
      </w:r>
      <w:r w:rsidRPr="00E540C0">
        <w:rPr>
          <w:rFonts w:eastAsia="Times New Roman" w:cs="Times New Roman"/>
        </w:rPr>
        <w:tab/>
      </w:r>
      <w:r>
        <w:rPr>
          <w:rFonts w:eastAsia="Times New Roman" w:cs="Times New Roman"/>
        </w:rPr>
        <w:t>2</w:t>
      </w:r>
      <w:r w:rsidR="00527CA8">
        <w:rPr>
          <w:rFonts w:ascii="Times New Roman" w:eastAsia="Times New Roman" w:hAnsi="Times New Roman" w:cs="Times New Roman"/>
        </w:rPr>
        <w:t> </w:t>
      </w:r>
      <w:r w:rsidR="00527CA8">
        <w:rPr>
          <w:rFonts w:eastAsia="Times New Roman" w:cs="Times New Roman"/>
        </w:rPr>
        <w:t>789,</w:t>
      </w:r>
      <w:r>
        <w:rPr>
          <w:rFonts w:eastAsia="Times New Roman" w:cs="Times New Roman"/>
        </w:rPr>
        <w:t>47</w:t>
      </w:r>
      <w:r w:rsidR="00527CA8">
        <w:rPr>
          <w:rFonts w:eastAsia="Times New Roman" w:cs="Times New Roman"/>
        </w:rPr>
        <w:t> </w:t>
      </w:r>
      <w:r w:rsidRPr="00E540C0">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 xml:space="preserve">Entreprises Roland Doyon </w:t>
      </w:r>
      <w:proofErr w:type="spellStart"/>
      <w:r w:rsidRPr="00E540C0">
        <w:rPr>
          <w:rFonts w:eastAsia="Times New Roman" w:cs="Times New Roman"/>
        </w:rPr>
        <w:t>inc.</w:t>
      </w:r>
      <w:proofErr w:type="spellEnd"/>
      <w:r w:rsidRPr="00E540C0">
        <w:rPr>
          <w:rFonts w:eastAsia="Times New Roman" w:cs="Times New Roman"/>
        </w:rPr>
        <w:tab/>
      </w:r>
      <w:r w:rsidRPr="00E540C0">
        <w:rPr>
          <w:rFonts w:eastAsia="Times New Roman" w:cs="Times New Roman"/>
        </w:rPr>
        <w:tab/>
      </w:r>
      <w:r>
        <w:rPr>
          <w:rFonts w:eastAsia="Times New Roman" w:cs="Times New Roman"/>
        </w:rPr>
        <w:t xml:space="preserve"> 131</w:t>
      </w:r>
      <w:r w:rsidR="00527CA8">
        <w:rPr>
          <w:rFonts w:eastAsia="Times New Roman" w:cs="Times New Roman"/>
        </w:rPr>
        <w:t>,</w:t>
      </w:r>
      <w:r>
        <w:rPr>
          <w:rFonts w:eastAsia="Times New Roman" w:cs="Times New Roman"/>
        </w:rPr>
        <w:t>33</w:t>
      </w:r>
      <w:r w:rsidR="00527CA8">
        <w:rPr>
          <w:rFonts w:eastAsia="Times New Roman" w:cs="Times New Roman"/>
        </w:rPr>
        <w:t> </w:t>
      </w:r>
      <w:r w:rsidRPr="00E540C0">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r>
      <w:proofErr w:type="spellStart"/>
      <w:r w:rsidRPr="00E540C0">
        <w:rPr>
          <w:rFonts w:eastAsia="Times New Roman" w:cs="Times New Roman"/>
        </w:rPr>
        <w:t>Envirobi</w:t>
      </w:r>
      <w:proofErr w:type="spellEnd"/>
      <w:r w:rsidRPr="00E540C0">
        <w:rPr>
          <w:rFonts w:eastAsia="Times New Roman" w:cs="Times New Roman"/>
        </w:rPr>
        <w:tab/>
      </w:r>
      <w:r w:rsidRPr="00E540C0">
        <w:rPr>
          <w:rFonts w:eastAsia="Times New Roman" w:cs="Times New Roman"/>
        </w:rPr>
        <w:tab/>
        <w:t xml:space="preserve">  </w:t>
      </w:r>
      <w:r>
        <w:rPr>
          <w:rFonts w:eastAsia="Times New Roman" w:cs="Times New Roman"/>
        </w:rPr>
        <w:t>552</w:t>
      </w:r>
      <w:r w:rsidR="00527CA8">
        <w:rPr>
          <w:rFonts w:eastAsia="Times New Roman" w:cs="Times New Roman"/>
        </w:rPr>
        <w:t>,</w:t>
      </w:r>
      <w:r>
        <w:rPr>
          <w:rFonts w:eastAsia="Times New Roman" w:cs="Times New Roman"/>
        </w:rPr>
        <w:t>35</w:t>
      </w:r>
      <w:r w:rsidR="00527CA8">
        <w:rPr>
          <w:rFonts w:eastAsia="Times New Roman" w:cs="Times New Roman"/>
        </w:rPr>
        <w:t> </w:t>
      </w:r>
      <w:r w:rsidRPr="00E540C0">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Pr>
          <w:rFonts w:eastAsia="Times New Roman" w:cs="Times New Roman"/>
        </w:rPr>
        <w:tab/>
        <w:t>Fédération Québécoise des municipalités</w:t>
      </w:r>
      <w:r>
        <w:rPr>
          <w:rFonts w:eastAsia="Times New Roman" w:cs="Times New Roman"/>
        </w:rPr>
        <w:tab/>
      </w:r>
      <w:r>
        <w:rPr>
          <w:rFonts w:eastAsia="Times New Roman" w:cs="Times New Roman"/>
        </w:rPr>
        <w:tab/>
        <w:t>22</w:t>
      </w:r>
      <w:r w:rsidR="00527CA8">
        <w:rPr>
          <w:rFonts w:eastAsia="Times New Roman" w:cs="Times New Roman"/>
        </w:rPr>
        <w:t>,</w:t>
      </w:r>
      <w:r>
        <w:rPr>
          <w:rFonts w:eastAsia="Times New Roman" w:cs="Times New Roman"/>
        </w:rPr>
        <w:t>69</w:t>
      </w:r>
      <w:r w:rsidR="00527CA8">
        <w:rPr>
          <w:rFonts w:eastAsia="Times New Roman" w:cs="Times New Roman"/>
        </w:rPr>
        <w:t> </w:t>
      </w:r>
      <w:r>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t>Ferme lait Cyr</w:t>
      </w:r>
      <w:r>
        <w:rPr>
          <w:rFonts w:eastAsia="Times New Roman" w:cs="Times New Roman"/>
        </w:rPr>
        <w:tab/>
      </w:r>
      <w:r>
        <w:rPr>
          <w:rFonts w:eastAsia="Times New Roman" w:cs="Times New Roman"/>
        </w:rPr>
        <w:tab/>
        <w:t>93</w:t>
      </w:r>
      <w:r w:rsidR="00527CA8">
        <w:rPr>
          <w:rFonts w:eastAsia="Times New Roman" w:cs="Times New Roman"/>
        </w:rPr>
        <w:t>,</w:t>
      </w:r>
      <w:r>
        <w:rPr>
          <w:rFonts w:eastAsia="Times New Roman" w:cs="Times New Roman"/>
        </w:rPr>
        <w:t>12</w:t>
      </w:r>
      <w:r w:rsidR="00527CA8">
        <w:rPr>
          <w:rFonts w:eastAsia="Times New Roman" w:cs="Times New Roman"/>
        </w:rPr>
        <w:t> </w:t>
      </w:r>
      <w:r>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Gabriel Gourde</w:t>
      </w:r>
      <w:r w:rsidRPr="00E540C0">
        <w:rPr>
          <w:rFonts w:eastAsia="Times New Roman" w:cs="Times New Roman"/>
        </w:rPr>
        <w:tab/>
      </w:r>
      <w:r w:rsidRPr="00E540C0">
        <w:rPr>
          <w:rFonts w:eastAsia="Times New Roman" w:cs="Times New Roman"/>
        </w:rPr>
        <w:tab/>
        <w:t xml:space="preserve"> </w:t>
      </w:r>
      <w:r>
        <w:rPr>
          <w:rFonts w:eastAsia="Times New Roman" w:cs="Times New Roman"/>
        </w:rPr>
        <w:t>180</w:t>
      </w:r>
      <w:r w:rsidR="00527CA8">
        <w:rPr>
          <w:rFonts w:eastAsia="Times New Roman" w:cs="Times New Roman"/>
        </w:rPr>
        <w:t>,</w:t>
      </w:r>
      <w:r>
        <w:rPr>
          <w:rFonts w:eastAsia="Times New Roman" w:cs="Times New Roman"/>
        </w:rPr>
        <w:t>00</w:t>
      </w:r>
      <w:r w:rsidR="00527CA8">
        <w:rPr>
          <w:rFonts w:eastAsia="Times New Roman" w:cs="Times New Roman"/>
        </w:rPr>
        <w:t> </w:t>
      </w:r>
      <w:r w:rsidRPr="00E540C0">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Pr>
          <w:rFonts w:eastAsia="Times New Roman" w:cs="Times New Roman"/>
        </w:rPr>
        <w:tab/>
        <w:t>Guay, Denis</w:t>
      </w:r>
      <w:r>
        <w:rPr>
          <w:rFonts w:eastAsia="Times New Roman" w:cs="Times New Roman"/>
        </w:rPr>
        <w:tab/>
      </w:r>
      <w:r>
        <w:rPr>
          <w:rFonts w:eastAsia="Times New Roman" w:cs="Times New Roman"/>
        </w:rPr>
        <w:tab/>
        <w:t>53</w:t>
      </w:r>
      <w:r w:rsidR="00527CA8">
        <w:rPr>
          <w:rFonts w:eastAsia="Times New Roman" w:cs="Times New Roman"/>
        </w:rPr>
        <w:t>,</w:t>
      </w:r>
      <w:r>
        <w:rPr>
          <w:rFonts w:eastAsia="Times New Roman" w:cs="Times New Roman"/>
        </w:rPr>
        <w:t>20</w:t>
      </w:r>
      <w:r w:rsidR="00527CA8">
        <w:rPr>
          <w:rFonts w:eastAsia="Times New Roman" w:cs="Times New Roman"/>
        </w:rPr>
        <w:t> </w:t>
      </w:r>
      <w:r>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Pr>
          <w:rFonts w:eastAsia="Times New Roman" w:cs="Times New Roman"/>
        </w:rPr>
        <w:lastRenderedPageBreak/>
        <w:tab/>
        <w:t>Hydraulique J.M.P.E.</w:t>
      </w:r>
      <w:r>
        <w:rPr>
          <w:rFonts w:eastAsia="Times New Roman" w:cs="Times New Roman"/>
        </w:rPr>
        <w:tab/>
      </w:r>
      <w:r>
        <w:rPr>
          <w:rFonts w:eastAsia="Times New Roman" w:cs="Times New Roman"/>
        </w:rPr>
        <w:tab/>
        <w:t>3</w:t>
      </w:r>
      <w:r w:rsidR="00527CA8">
        <w:rPr>
          <w:rFonts w:ascii="Times New Roman" w:eastAsia="Times New Roman" w:hAnsi="Times New Roman" w:cs="Times New Roman"/>
        </w:rPr>
        <w:t> </w:t>
      </w:r>
      <w:r w:rsidR="00527CA8">
        <w:rPr>
          <w:rFonts w:eastAsia="Times New Roman" w:cs="Times New Roman"/>
        </w:rPr>
        <w:t>260,</w:t>
      </w:r>
      <w:r>
        <w:rPr>
          <w:rFonts w:eastAsia="Times New Roman" w:cs="Times New Roman"/>
        </w:rPr>
        <w:t>76</w:t>
      </w:r>
      <w:r w:rsidR="00527CA8">
        <w:rPr>
          <w:rFonts w:eastAsia="Times New Roman" w:cs="Times New Roman"/>
        </w:rPr>
        <w:t> </w:t>
      </w:r>
      <w:r>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Pr>
          <w:rFonts w:eastAsia="Times New Roman" w:cs="Times New Roman"/>
        </w:rPr>
        <w:tab/>
        <w:t>JGR Amos</w:t>
      </w:r>
      <w:r>
        <w:rPr>
          <w:rFonts w:eastAsia="Times New Roman" w:cs="Times New Roman"/>
        </w:rPr>
        <w:tab/>
      </w:r>
      <w:r w:rsidRPr="00E540C0">
        <w:rPr>
          <w:rFonts w:eastAsia="Times New Roman" w:cs="Times New Roman"/>
        </w:rPr>
        <w:tab/>
      </w:r>
      <w:r>
        <w:rPr>
          <w:rFonts w:eastAsia="Times New Roman" w:cs="Times New Roman"/>
        </w:rPr>
        <w:t>469</w:t>
      </w:r>
      <w:r w:rsidR="00527CA8">
        <w:rPr>
          <w:rFonts w:eastAsia="Times New Roman" w:cs="Times New Roman"/>
        </w:rPr>
        <w:t>,</w:t>
      </w:r>
      <w:r>
        <w:rPr>
          <w:rFonts w:eastAsia="Times New Roman" w:cs="Times New Roman"/>
        </w:rPr>
        <w:t>54</w:t>
      </w:r>
      <w:r w:rsidR="00527CA8">
        <w:rPr>
          <w:rFonts w:eastAsia="Times New Roman" w:cs="Times New Roman"/>
        </w:rPr>
        <w:t> </w:t>
      </w:r>
      <w:r w:rsidRPr="00E540C0">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t>Larouche Bureautique</w:t>
      </w:r>
      <w:r>
        <w:rPr>
          <w:rFonts w:eastAsia="Times New Roman" w:cs="Times New Roman"/>
        </w:rPr>
        <w:tab/>
      </w:r>
      <w:r>
        <w:rPr>
          <w:rFonts w:eastAsia="Times New Roman" w:cs="Times New Roman"/>
        </w:rPr>
        <w:tab/>
        <w:t>545</w:t>
      </w:r>
      <w:r w:rsidR="00527CA8">
        <w:rPr>
          <w:rFonts w:eastAsia="Times New Roman" w:cs="Times New Roman"/>
        </w:rPr>
        <w:t>,</w:t>
      </w:r>
      <w:r>
        <w:rPr>
          <w:rFonts w:eastAsia="Times New Roman" w:cs="Times New Roman"/>
        </w:rPr>
        <w:t>63</w:t>
      </w:r>
      <w:r w:rsidR="00527CA8">
        <w:rPr>
          <w:rFonts w:eastAsia="Times New Roman" w:cs="Times New Roman"/>
        </w:rPr>
        <w:t> </w:t>
      </w:r>
      <w:r>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M</w:t>
      </w:r>
      <w:r>
        <w:rPr>
          <w:rFonts w:eastAsia="Times New Roman" w:cs="Times New Roman"/>
        </w:rPr>
        <w:t xml:space="preserve">aster </w:t>
      </w:r>
      <w:proofErr w:type="spellStart"/>
      <w:r>
        <w:rPr>
          <w:rFonts w:eastAsia="Times New Roman" w:cs="Times New Roman"/>
        </w:rPr>
        <w:t>Card</w:t>
      </w:r>
      <w:proofErr w:type="spellEnd"/>
      <w:r w:rsidRPr="00E540C0">
        <w:rPr>
          <w:rFonts w:eastAsia="Times New Roman" w:cs="Times New Roman"/>
        </w:rPr>
        <w:tab/>
      </w:r>
      <w:r w:rsidRPr="00E540C0">
        <w:rPr>
          <w:rFonts w:eastAsia="Times New Roman" w:cs="Times New Roman"/>
        </w:rPr>
        <w:tab/>
      </w:r>
      <w:r>
        <w:rPr>
          <w:rFonts w:eastAsia="Times New Roman" w:cs="Times New Roman"/>
        </w:rPr>
        <w:t>318</w:t>
      </w:r>
      <w:r w:rsidR="00527CA8">
        <w:rPr>
          <w:rFonts w:eastAsia="Times New Roman" w:cs="Times New Roman"/>
        </w:rPr>
        <w:t>,</w:t>
      </w:r>
      <w:r>
        <w:rPr>
          <w:rFonts w:eastAsia="Times New Roman" w:cs="Times New Roman"/>
        </w:rPr>
        <w:t>21</w:t>
      </w:r>
      <w:r w:rsidR="00527CA8">
        <w:rPr>
          <w:rFonts w:eastAsia="Times New Roman" w:cs="Times New Roman"/>
        </w:rPr>
        <w:t> </w:t>
      </w:r>
      <w:r w:rsidRPr="00E540C0">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t>Matériaux</w:t>
      </w:r>
      <w:r w:rsidR="00527CA8">
        <w:rPr>
          <w:rFonts w:eastAsia="Times New Roman" w:cs="Times New Roman"/>
        </w:rPr>
        <w:t> </w:t>
      </w:r>
      <w:r>
        <w:rPr>
          <w:rFonts w:eastAsia="Times New Roman" w:cs="Times New Roman"/>
        </w:rPr>
        <w:t>3 + 2</w:t>
      </w:r>
      <w:r>
        <w:rPr>
          <w:rFonts w:eastAsia="Times New Roman" w:cs="Times New Roman"/>
        </w:rPr>
        <w:tab/>
      </w:r>
      <w:r>
        <w:rPr>
          <w:rFonts w:eastAsia="Times New Roman" w:cs="Times New Roman"/>
        </w:rPr>
        <w:tab/>
        <w:t>247</w:t>
      </w:r>
      <w:r w:rsidR="00527CA8">
        <w:rPr>
          <w:rFonts w:eastAsia="Times New Roman" w:cs="Times New Roman"/>
        </w:rPr>
        <w:t>,</w:t>
      </w:r>
      <w:r>
        <w:rPr>
          <w:rFonts w:eastAsia="Times New Roman" w:cs="Times New Roman"/>
        </w:rPr>
        <w:t>22</w:t>
      </w:r>
      <w:r w:rsidR="00527CA8">
        <w:rPr>
          <w:rFonts w:eastAsia="Times New Roman" w:cs="Times New Roman"/>
        </w:rPr>
        <w:t> </w:t>
      </w:r>
      <w:r>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t xml:space="preserve">Ministre des </w:t>
      </w:r>
      <w:r w:rsidR="00527CA8">
        <w:rPr>
          <w:rFonts w:eastAsia="Times New Roman" w:cs="Times New Roman"/>
        </w:rPr>
        <w:t>F</w:t>
      </w:r>
      <w:r>
        <w:rPr>
          <w:rFonts w:eastAsia="Times New Roman" w:cs="Times New Roman"/>
        </w:rPr>
        <w:t>inances</w:t>
      </w:r>
      <w:r>
        <w:rPr>
          <w:rFonts w:eastAsia="Times New Roman" w:cs="Times New Roman"/>
        </w:rPr>
        <w:tab/>
      </w:r>
      <w:r>
        <w:rPr>
          <w:rFonts w:eastAsia="Times New Roman" w:cs="Times New Roman"/>
        </w:rPr>
        <w:tab/>
        <w:t>694</w:t>
      </w:r>
      <w:r w:rsidR="00527CA8">
        <w:rPr>
          <w:rFonts w:eastAsia="Times New Roman" w:cs="Times New Roman"/>
        </w:rPr>
        <w:t>,</w:t>
      </w:r>
      <w:r>
        <w:rPr>
          <w:rFonts w:eastAsia="Times New Roman" w:cs="Times New Roman"/>
        </w:rPr>
        <w:t>78</w:t>
      </w:r>
      <w:r w:rsidR="00527CA8">
        <w:rPr>
          <w:rFonts w:eastAsia="Times New Roman" w:cs="Times New Roman"/>
        </w:rPr>
        <w:t> </w:t>
      </w:r>
      <w:r w:rsidRPr="00E540C0">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 xml:space="preserve">Ministre du </w:t>
      </w:r>
      <w:r>
        <w:rPr>
          <w:rFonts w:eastAsia="Times New Roman" w:cs="Times New Roman"/>
        </w:rPr>
        <w:t>R</w:t>
      </w:r>
      <w:r w:rsidRPr="00E540C0">
        <w:rPr>
          <w:rFonts w:eastAsia="Times New Roman" w:cs="Times New Roman"/>
        </w:rPr>
        <w:t>evenu</w:t>
      </w:r>
      <w:r w:rsidRPr="00E540C0">
        <w:rPr>
          <w:rFonts w:eastAsia="Times New Roman" w:cs="Times New Roman"/>
        </w:rPr>
        <w:tab/>
      </w:r>
      <w:r w:rsidRPr="00E540C0">
        <w:rPr>
          <w:rFonts w:eastAsia="Times New Roman" w:cs="Times New Roman"/>
        </w:rPr>
        <w:tab/>
        <w:t xml:space="preserve"> </w:t>
      </w:r>
      <w:r>
        <w:rPr>
          <w:rFonts w:eastAsia="Times New Roman" w:cs="Times New Roman"/>
        </w:rPr>
        <w:t>5</w:t>
      </w:r>
      <w:r w:rsidR="00527CA8">
        <w:rPr>
          <w:rFonts w:ascii="Times New Roman" w:eastAsia="Times New Roman" w:hAnsi="Times New Roman" w:cs="Times New Roman"/>
        </w:rPr>
        <w:t> </w:t>
      </w:r>
      <w:r w:rsidR="00527CA8">
        <w:rPr>
          <w:rFonts w:eastAsia="Times New Roman" w:cs="Times New Roman"/>
        </w:rPr>
        <w:t>932,</w:t>
      </w:r>
      <w:r>
        <w:rPr>
          <w:rFonts w:eastAsia="Times New Roman" w:cs="Times New Roman"/>
        </w:rPr>
        <w:t>80</w:t>
      </w:r>
      <w:r w:rsidR="00527CA8">
        <w:rPr>
          <w:rFonts w:eastAsia="Times New Roman" w:cs="Times New Roman"/>
        </w:rPr>
        <w:t> </w:t>
      </w:r>
      <w:r w:rsidRPr="00E540C0">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t xml:space="preserve">Municipalité de </w:t>
      </w:r>
      <w:proofErr w:type="spellStart"/>
      <w:r>
        <w:rPr>
          <w:rFonts w:eastAsia="Times New Roman" w:cs="Times New Roman"/>
        </w:rPr>
        <w:t>Landrienne</w:t>
      </w:r>
      <w:proofErr w:type="spellEnd"/>
      <w:r>
        <w:rPr>
          <w:rFonts w:eastAsia="Times New Roman" w:cs="Times New Roman"/>
        </w:rPr>
        <w:tab/>
      </w:r>
      <w:r>
        <w:rPr>
          <w:rFonts w:eastAsia="Times New Roman" w:cs="Times New Roman"/>
        </w:rPr>
        <w:tab/>
        <w:t>85</w:t>
      </w:r>
      <w:r w:rsidR="00527CA8">
        <w:rPr>
          <w:rFonts w:eastAsia="Times New Roman" w:cs="Times New Roman"/>
        </w:rPr>
        <w:t>,</w:t>
      </w:r>
      <w:r>
        <w:rPr>
          <w:rFonts w:eastAsia="Times New Roman" w:cs="Times New Roman"/>
        </w:rPr>
        <w:t>75</w:t>
      </w:r>
      <w:r w:rsidR="00527CA8">
        <w:rPr>
          <w:rFonts w:eastAsia="Times New Roman" w:cs="Times New Roman"/>
        </w:rPr>
        <w:t> </w:t>
      </w:r>
      <w:r>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P</w:t>
      </w:r>
      <w:r>
        <w:rPr>
          <w:rFonts w:eastAsia="Times New Roman" w:cs="Times New Roman"/>
        </w:rPr>
        <w:t>étro-Canada Cadillac</w:t>
      </w:r>
      <w:r>
        <w:rPr>
          <w:rFonts w:eastAsia="Times New Roman" w:cs="Times New Roman"/>
        </w:rPr>
        <w:tab/>
      </w:r>
      <w:r>
        <w:rPr>
          <w:rFonts w:eastAsia="Times New Roman" w:cs="Times New Roman"/>
        </w:rPr>
        <w:tab/>
        <w:t>48</w:t>
      </w:r>
      <w:r w:rsidR="00527CA8">
        <w:rPr>
          <w:rFonts w:eastAsia="Times New Roman" w:cs="Times New Roman"/>
        </w:rPr>
        <w:t>,</w:t>
      </w:r>
      <w:r>
        <w:rPr>
          <w:rFonts w:eastAsia="Times New Roman" w:cs="Times New Roman"/>
        </w:rPr>
        <w:t>00</w:t>
      </w:r>
      <w:r w:rsidR="00527CA8">
        <w:rPr>
          <w:rFonts w:eastAsia="Times New Roman" w:cs="Times New Roman"/>
        </w:rPr>
        <w:t> </w:t>
      </w:r>
      <w:r w:rsidRPr="00E540C0">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Pr>
          <w:rFonts w:eastAsia="Times New Roman" w:cs="Times New Roman"/>
        </w:rPr>
        <w:tab/>
        <w:t>Pharmacie Jean Coutu</w:t>
      </w:r>
      <w:r>
        <w:rPr>
          <w:rFonts w:eastAsia="Times New Roman" w:cs="Times New Roman"/>
        </w:rPr>
        <w:tab/>
      </w:r>
      <w:r>
        <w:rPr>
          <w:rFonts w:eastAsia="Times New Roman" w:cs="Times New Roman"/>
        </w:rPr>
        <w:tab/>
        <w:t>192</w:t>
      </w:r>
      <w:r w:rsidR="00527CA8">
        <w:rPr>
          <w:rFonts w:eastAsia="Times New Roman" w:cs="Times New Roman"/>
        </w:rPr>
        <w:t>,</w:t>
      </w:r>
      <w:r>
        <w:rPr>
          <w:rFonts w:eastAsia="Times New Roman" w:cs="Times New Roman"/>
        </w:rPr>
        <w:t>06</w:t>
      </w:r>
      <w:r w:rsidR="00527CA8">
        <w:rPr>
          <w:rFonts w:eastAsia="Times New Roman" w:cs="Times New Roman"/>
        </w:rPr>
        <w:t> </w:t>
      </w:r>
      <w:r>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r>
      <w:r w:rsidRPr="00E540C0">
        <w:rPr>
          <w:rFonts w:eastAsia="Times New Roman" w:cs="Times New Roman"/>
        </w:rPr>
        <w:t>Postes Canada</w:t>
      </w:r>
      <w:r w:rsidRPr="00E540C0">
        <w:rPr>
          <w:rFonts w:eastAsia="Times New Roman" w:cs="Times New Roman"/>
        </w:rPr>
        <w:tab/>
      </w:r>
      <w:r w:rsidRPr="00E540C0">
        <w:rPr>
          <w:rFonts w:eastAsia="Times New Roman" w:cs="Times New Roman"/>
        </w:rPr>
        <w:tab/>
        <w:t xml:space="preserve">    </w:t>
      </w:r>
      <w:r>
        <w:rPr>
          <w:rFonts w:eastAsia="Times New Roman" w:cs="Times New Roman"/>
        </w:rPr>
        <w:t>29</w:t>
      </w:r>
      <w:r w:rsidR="00527CA8">
        <w:rPr>
          <w:rFonts w:eastAsia="Times New Roman" w:cs="Times New Roman"/>
        </w:rPr>
        <w:t>,</w:t>
      </w:r>
      <w:r>
        <w:rPr>
          <w:rFonts w:eastAsia="Times New Roman" w:cs="Times New Roman"/>
        </w:rPr>
        <w:t>52</w:t>
      </w:r>
      <w:r w:rsidR="00527CA8">
        <w:rPr>
          <w:rFonts w:eastAsia="Times New Roman" w:cs="Times New Roman"/>
        </w:rPr>
        <w:t> </w:t>
      </w:r>
      <w:r w:rsidRPr="00E540C0">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Receveur général du Canada</w:t>
      </w:r>
      <w:r w:rsidRPr="00E540C0">
        <w:rPr>
          <w:rFonts w:eastAsia="Times New Roman" w:cs="Times New Roman"/>
        </w:rPr>
        <w:tab/>
      </w:r>
      <w:r w:rsidRPr="00E540C0">
        <w:rPr>
          <w:rFonts w:eastAsia="Times New Roman" w:cs="Times New Roman"/>
        </w:rPr>
        <w:tab/>
      </w:r>
      <w:r>
        <w:rPr>
          <w:rFonts w:eastAsia="Times New Roman" w:cs="Times New Roman"/>
        </w:rPr>
        <w:t>2</w:t>
      </w:r>
      <w:r w:rsidR="00527CA8">
        <w:rPr>
          <w:rFonts w:ascii="Times New Roman" w:eastAsia="Times New Roman" w:hAnsi="Times New Roman" w:cs="Times New Roman"/>
        </w:rPr>
        <w:t> </w:t>
      </w:r>
      <w:r w:rsidR="00527CA8">
        <w:rPr>
          <w:rFonts w:eastAsia="Times New Roman" w:cs="Times New Roman"/>
        </w:rPr>
        <w:t>206,</w:t>
      </w:r>
      <w:r>
        <w:rPr>
          <w:rFonts w:eastAsia="Times New Roman" w:cs="Times New Roman"/>
        </w:rPr>
        <w:t>82</w:t>
      </w:r>
      <w:r w:rsidR="00527CA8">
        <w:rPr>
          <w:rFonts w:eastAsia="Times New Roman" w:cs="Times New Roman"/>
        </w:rPr>
        <w:t> </w:t>
      </w:r>
      <w:r w:rsidRPr="00E540C0">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t>Richard, Nicole</w:t>
      </w:r>
      <w:r>
        <w:rPr>
          <w:rFonts w:eastAsia="Times New Roman" w:cs="Times New Roman"/>
        </w:rPr>
        <w:tab/>
      </w:r>
      <w:r>
        <w:rPr>
          <w:rFonts w:eastAsia="Times New Roman" w:cs="Times New Roman"/>
        </w:rPr>
        <w:tab/>
        <w:t>245</w:t>
      </w:r>
      <w:r w:rsidR="00527CA8">
        <w:rPr>
          <w:rFonts w:eastAsia="Times New Roman" w:cs="Times New Roman"/>
        </w:rPr>
        <w:t>,</w:t>
      </w:r>
      <w:r>
        <w:rPr>
          <w:rFonts w:eastAsia="Times New Roman" w:cs="Times New Roman"/>
        </w:rPr>
        <w:t>00</w:t>
      </w:r>
      <w:r w:rsidR="00527CA8">
        <w:rPr>
          <w:rFonts w:eastAsia="Times New Roman" w:cs="Times New Roman"/>
        </w:rPr>
        <w:t> </w:t>
      </w:r>
      <w:r>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Rôle de paie</w:t>
      </w:r>
      <w:r w:rsidRPr="00E540C0">
        <w:rPr>
          <w:rFonts w:eastAsia="Times New Roman" w:cs="Times New Roman"/>
        </w:rPr>
        <w:tab/>
      </w:r>
      <w:r w:rsidRPr="00E540C0">
        <w:rPr>
          <w:rFonts w:eastAsia="Times New Roman" w:cs="Times New Roman"/>
        </w:rPr>
        <w:tab/>
      </w:r>
      <w:r>
        <w:rPr>
          <w:rFonts w:eastAsia="Times New Roman" w:cs="Times New Roman"/>
        </w:rPr>
        <w:t>19</w:t>
      </w:r>
      <w:r w:rsidR="00527CA8">
        <w:rPr>
          <w:rFonts w:ascii="Times New Roman" w:eastAsia="Times New Roman" w:hAnsi="Times New Roman" w:cs="Times New Roman"/>
        </w:rPr>
        <w:t> </w:t>
      </w:r>
      <w:r w:rsidR="00527CA8">
        <w:rPr>
          <w:rFonts w:eastAsia="Times New Roman" w:cs="Times New Roman"/>
        </w:rPr>
        <w:t>205,</w:t>
      </w:r>
      <w:r>
        <w:rPr>
          <w:rFonts w:eastAsia="Times New Roman" w:cs="Times New Roman"/>
        </w:rPr>
        <w:t>69</w:t>
      </w:r>
      <w:r w:rsidR="00527CA8">
        <w:rPr>
          <w:rFonts w:eastAsia="Times New Roman" w:cs="Times New Roman"/>
        </w:rPr>
        <w:t> </w:t>
      </w:r>
      <w:r w:rsidRPr="00E540C0">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r>
      <w:proofErr w:type="spellStart"/>
      <w:r w:rsidRPr="00E540C0">
        <w:rPr>
          <w:rFonts w:eastAsia="Times New Roman" w:cs="Times New Roman"/>
        </w:rPr>
        <w:t>Sanimos</w:t>
      </w:r>
      <w:proofErr w:type="spellEnd"/>
      <w:r w:rsidRPr="00E540C0">
        <w:rPr>
          <w:rFonts w:eastAsia="Times New Roman" w:cs="Times New Roman"/>
        </w:rPr>
        <w:tab/>
      </w:r>
      <w:r w:rsidRPr="00E540C0">
        <w:rPr>
          <w:rFonts w:eastAsia="Times New Roman" w:cs="Times New Roman"/>
        </w:rPr>
        <w:tab/>
      </w:r>
      <w:r>
        <w:rPr>
          <w:rFonts w:eastAsia="Times New Roman" w:cs="Times New Roman"/>
        </w:rPr>
        <w:t>839</w:t>
      </w:r>
      <w:r w:rsidR="00527CA8">
        <w:rPr>
          <w:rFonts w:eastAsia="Times New Roman" w:cs="Times New Roman"/>
        </w:rPr>
        <w:t>,</w:t>
      </w:r>
      <w:r>
        <w:rPr>
          <w:rFonts w:eastAsia="Times New Roman" w:cs="Times New Roman"/>
        </w:rPr>
        <w:t>32</w:t>
      </w:r>
      <w:r w:rsidR="00527CA8">
        <w:rPr>
          <w:rFonts w:eastAsia="Times New Roman" w:cs="Times New Roman"/>
        </w:rPr>
        <w:t> </w:t>
      </w:r>
      <w:r w:rsidRPr="00E540C0">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r>
      <w:proofErr w:type="spellStart"/>
      <w:r>
        <w:rPr>
          <w:rFonts w:eastAsia="Times New Roman" w:cs="Times New Roman"/>
        </w:rPr>
        <w:t>Sécuriplus</w:t>
      </w:r>
      <w:proofErr w:type="spellEnd"/>
      <w:r>
        <w:rPr>
          <w:rFonts w:eastAsia="Times New Roman" w:cs="Times New Roman"/>
        </w:rPr>
        <w:tab/>
      </w:r>
      <w:r>
        <w:rPr>
          <w:rFonts w:eastAsia="Times New Roman" w:cs="Times New Roman"/>
        </w:rPr>
        <w:tab/>
        <w:t>260</w:t>
      </w:r>
      <w:r w:rsidR="00527CA8">
        <w:rPr>
          <w:rFonts w:eastAsia="Times New Roman" w:cs="Times New Roman"/>
        </w:rPr>
        <w:t>,</w:t>
      </w:r>
      <w:r>
        <w:rPr>
          <w:rFonts w:eastAsia="Times New Roman" w:cs="Times New Roman"/>
        </w:rPr>
        <w:t>79</w:t>
      </w:r>
      <w:r w:rsidR="00527CA8">
        <w:rPr>
          <w:rFonts w:eastAsia="Times New Roman" w:cs="Times New Roman"/>
        </w:rPr>
        <w:t> </w:t>
      </w:r>
      <w:r>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Télébec</w:t>
      </w:r>
      <w:r w:rsidRPr="00E540C0">
        <w:rPr>
          <w:rFonts w:eastAsia="Times New Roman" w:cs="Times New Roman"/>
        </w:rPr>
        <w:tab/>
      </w:r>
      <w:r w:rsidRPr="00E540C0">
        <w:rPr>
          <w:rFonts w:eastAsia="Times New Roman" w:cs="Times New Roman"/>
        </w:rPr>
        <w:tab/>
        <w:t xml:space="preserve"> </w:t>
      </w:r>
      <w:r>
        <w:rPr>
          <w:rFonts w:eastAsia="Times New Roman" w:cs="Times New Roman"/>
        </w:rPr>
        <w:t>229</w:t>
      </w:r>
      <w:r w:rsidR="00527CA8">
        <w:rPr>
          <w:rFonts w:eastAsia="Times New Roman" w:cs="Times New Roman"/>
        </w:rPr>
        <w:t>,</w:t>
      </w:r>
      <w:r>
        <w:rPr>
          <w:rFonts w:eastAsia="Times New Roman" w:cs="Times New Roman"/>
        </w:rPr>
        <w:t>52</w:t>
      </w:r>
      <w:r w:rsidR="00527CA8">
        <w:rPr>
          <w:rFonts w:eastAsia="Times New Roman" w:cs="Times New Roman"/>
        </w:rPr>
        <w:t> </w:t>
      </w:r>
      <w:r w:rsidRPr="00E540C0">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Télédistribution Amos</w:t>
      </w:r>
      <w:r w:rsidRPr="00E540C0">
        <w:rPr>
          <w:rFonts w:eastAsia="Times New Roman" w:cs="Times New Roman"/>
        </w:rPr>
        <w:tab/>
      </w:r>
      <w:r w:rsidRPr="00E540C0">
        <w:rPr>
          <w:rFonts w:eastAsia="Times New Roman" w:cs="Times New Roman"/>
        </w:rPr>
        <w:tab/>
        <w:t xml:space="preserve"> </w:t>
      </w:r>
      <w:r>
        <w:rPr>
          <w:rFonts w:eastAsia="Times New Roman" w:cs="Times New Roman"/>
        </w:rPr>
        <w:t>80</w:t>
      </w:r>
      <w:r w:rsidR="00527CA8">
        <w:rPr>
          <w:rFonts w:eastAsia="Times New Roman" w:cs="Times New Roman"/>
        </w:rPr>
        <w:t>,</w:t>
      </w:r>
      <w:r>
        <w:rPr>
          <w:rFonts w:eastAsia="Times New Roman" w:cs="Times New Roman"/>
        </w:rPr>
        <w:t>43</w:t>
      </w:r>
      <w:r w:rsidR="00527CA8">
        <w:rPr>
          <w:rFonts w:eastAsia="Times New Roman" w:cs="Times New Roman"/>
        </w:rPr>
        <w:t> </w:t>
      </w:r>
      <w:r w:rsidRPr="00E540C0">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t>Thibodeau, Pascal</w:t>
      </w:r>
      <w:r>
        <w:rPr>
          <w:rFonts w:eastAsia="Times New Roman" w:cs="Times New Roman"/>
        </w:rPr>
        <w:tab/>
      </w:r>
      <w:r>
        <w:rPr>
          <w:rFonts w:eastAsia="Times New Roman" w:cs="Times New Roman"/>
        </w:rPr>
        <w:tab/>
        <w:t>131</w:t>
      </w:r>
      <w:r w:rsidR="00527CA8">
        <w:rPr>
          <w:rFonts w:eastAsia="Times New Roman" w:cs="Times New Roman"/>
        </w:rPr>
        <w:t>,</w:t>
      </w:r>
      <w:r>
        <w:rPr>
          <w:rFonts w:eastAsia="Times New Roman" w:cs="Times New Roman"/>
        </w:rPr>
        <w:t>11</w:t>
      </w:r>
      <w:r w:rsidR="00527CA8">
        <w:rPr>
          <w:rFonts w:eastAsia="Times New Roman" w:cs="Times New Roman"/>
        </w:rPr>
        <w:t> </w:t>
      </w:r>
      <w:r>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UAP</w:t>
      </w:r>
      <w:r w:rsidRPr="00E540C0">
        <w:rPr>
          <w:rFonts w:eastAsia="Times New Roman" w:cs="Times New Roman"/>
        </w:rPr>
        <w:tab/>
      </w:r>
      <w:r w:rsidRPr="00E540C0">
        <w:rPr>
          <w:rFonts w:eastAsia="Times New Roman" w:cs="Times New Roman"/>
        </w:rPr>
        <w:tab/>
        <w:t xml:space="preserve"> </w:t>
      </w:r>
      <w:r>
        <w:rPr>
          <w:rFonts w:eastAsia="Times New Roman" w:cs="Times New Roman"/>
        </w:rPr>
        <w:t>585</w:t>
      </w:r>
      <w:r w:rsidR="00527CA8">
        <w:rPr>
          <w:rFonts w:eastAsia="Times New Roman" w:cs="Times New Roman"/>
        </w:rPr>
        <w:t>,</w:t>
      </w:r>
      <w:r>
        <w:rPr>
          <w:rFonts w:eastAsia="Times New Roman" w:cs="Times New Roman"/>
        </w:rPr>
        <w:t>14</w:t>
      </w:r>
      <w:r w:rsidR="00527CA8">
        <w:rPr>
          <w:rFonts w:eastAsia="Times New Roman" w:cs="Times New Roman"/>
        </w:rPr>
        <w:t> </w:t>
      </w:r>
      <w:r w:rsidRPr="00E540C0">
        <w:rPr>
          <w:rFonts w:eastAsia="Times New Roman" w:cs="Times New Roman"/>
        </w:rPr>
        <w:t>$</w:t>
      </w:r>
    </w:p>
    <w:p w:rsidR="00975D28" w:rsidRDefault="00975D28" w:rsidP="002F1882">
      <w:pPr>
        <w:tabs>
          <w:tab w:val="left" w:pos="1276"/>
          <w:tab w:val="center" w:pos="5954"/>
          <w:tab w:val="right" w:pos="8505"/>
        </w:tabs>
        <w:jc w:val="both"/>
        <w:rPr>
          <w:rFonts w:eastAsia="Times New Roman" w:cs="Times New Roman"/>
        </w:rPr>
      </w:pPr>
      <w:r w:rsidRPr="00E540C0">
        <w:rPr>
          <w:rFonts w:eastAsia="Times New Roman" w:cs="Times New Roman"/>
        </w:rPr>
        <w:tab/>
        <w:t>Ville d’Amos</w:t>
      </w:r>
      <w:r w:rsidRPr="00E540C0">
        <w:rPr>
          <w:rFonts w:eastAsia="Times New Roman" w:cs="Times New Roman"/>
        </w:rPr>
        <w:tab/>
      </w:r>
      <w:r w:rsidRPr="00E540C0">
        <w:rPr>
          <w:rFonts w:eastAsia="Times New Roman" w:cs="Times New Roman"/>
        </w:rPr>
        <w:tab/>
        <w:t xml:space="preserve">  </w:t>
      </w:r>
      <w:r>
        <w:rPr>
          <w:rFonts w:eastAsia="Times New Roman" w:cs="Times New Roman"/>
        </w:rPr>
        <w:t>1</w:t>
      </w:r>
      <w:r w:rsidR="00527CA8">
        <w:rPr>
          <w:rFonts w:ascii="Times New Roman" w:eastAsia="Times New Roman" w:hAnsi="Times New Roman" w:cs="Times New Roman"/>
        </w:rPr>
        <w:t> </w:t>
      </w:r>
      <w:r w:rsidR="00527CA8">
        <w:rPr>
          <w:rFonts w:eastAsia="Times New Roman" w:cs="Times New Roman"/>
        </w:rPr>
        <w:t>972,</w:t>
      </w:r>
      <w:r>
        <w:rPr>
          <w:rFonts w:eastAsia="Times New Roman" w:cs="Times New Roman"/>
        </w:rPr>
        <w:t>62</w:t>
      </w:r>
      <w:r w:rsidR="00527CA8">
        <w:rPr>
          <w:rFonts w:eastAsia="Times New Roman" w:cs="Times New Roman"/>
        </w:rPr>
        <w:t> </w:t>
      </w:r>
      <w:r w:rsidRPr="00E540C0">
        <w:rPr>
          <w:rFonts w:eastAsia="Times New Roman" w:cs="Times New Roman"/>
        </w:rPr>
        <w:t>$</w:t>
      </w:r>
    </w:p>
    <w:p w:rsidR="00975D28" w:rsidRPr="00E540C0" w:rsidRDefault="00975D28" w:rsidP="002F1882">
      <w:pPr>
        <w:tabs>
          <w:tab w:val="left" w:pos="1276"/>
          <w:tab w:val="center" w:pos="5954"/>
          <w:tab w:val="right" w:pos="8505"/>
        </w:tabs>
        <w:jc w:val="both"/>
        <w:rPr>
          <w:rFonts w:eastAsia="Times New Roman" w:cs="Times New Roman"/>
        </w:rPr>
      </w:pPr>
      <w:r>
        <w:rPr>
          <w:rFonts w:eastAsia="Times New Roman" w:cs="Times New Roman"/>
        </w:rPr>
        <w:tab/>
      </w:r>
      <w:proofErr w:type="spellStart"/>
      <w:r>
        <w:rPr>
          <w:rFonts w:eastAsia="Times New Roman" w:cs="Times New Roman"/>
        </w:rPr>
        <w:t>Wheelhouse</w:t>
      </w:r>
      <w:proofErr w:type="spellEnd"/>
      <w:r>
        <w:rPr>
          <w:rFonts w:eastAsia="Times New Roman" w:cs="Times New Roman"/>
        </w:rPr>
        <w:t>, Jocelyne</w:t>
      </w:r>
      <w:r>
        <w:rPr>
          <w:rFonts w:eastAsia="Times New Roman" w:cs="Times New Roman"/>
        </w:rPr>
        <w:tab/>
      </w:r>
      <w:r>
        <w:rPr>
          <w:rFonts w:eastAsia="Times New Roman" w:cs="Times New Roman"/>
        </w:rPr>
        <w:tab/>
        <w:t>27</w:t>
      </w:r>
      <w:r w:rsidR="00527CA8">
        <w:rPr>
          <w:rFonts w:eastAsia="Times New Roman" w:cs="Times New Roman"/>
        </w:rPr>
        <w:t>,</w:t>
      </w:r>
      <w:r>
        <w:rPr>
          <w:rFonts w:eastAsia="Times New Roman" w:cs="Times New Roman"/>
        </w:rPr>
        <w:t>30</w:t>
      </w:r>
      <w:r w:rsidR="00527CA8">
        <w:rPr>
          <w:rFonts w:eastAsia="Times New Roman" w:cs="Times New Roman"/>
        </w:rPr>
        <w:t> </w:t>
      </w:r>
      <w:r>
        <w:rPr>
          <w:rFonts w:eastAsia="Times New Roman" w:cs="Times New Roman"/>
        </w:rPr>
        <w:t>$</w:t>
      </w:r>
    </w:p>
    <w:p w:rsidR="001061F5" w:rsidRPr="00E540C0" w:rsidRDefault="001061F5" w:rsidP="002F1882">
      <w:pPr>
        <w:tabs>
          <w:tab w:val="left" w:pos="1276"/>
          <w:tab w:val="center" w:pos="5954"/>
          <w:tab w:val="right" w:pos="8505"/>
        </w:tabs>
        <w:jc w:val="both"/>
        <w:rPr>
          <w:rFonts w:eastAsia="Times New Roman" w:cs="Times New Roman"/>
        </w:rPr>
      </w:pPr>
      <w:r w:rsidRPr="00E540C0">
        <w:rPr>
          <w:rFonts w:eastAsia="Times New Roman" w:cs="Times New Roman"/>
        </w:rPr>
        <w:tab/>
      </w:r>
      <w:r w:rsidRPr="00E540C0">
        <w:rPr>
          <w:rFonts w:eastAsia="Times New Roman" w:cs="Times New Roman"/>
        </w:rPr>
        <w:tab/>
      </w:r>
      <w:r w:rsidRPr="00E540C0">
        <w:rPr>
          <w:rFonts w:eastAsia="Times New Roman" w:cs="Times New Roman"/>
        </w:rPr>
        <w:tab/>
      </w: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Total :</w:t>
      </w:r>
      <w:r w:rsidRPr="00E540C0">
        <w:rPr>
          <w:rFonts w:eastAsia="Times New Roman" w:cs="Times New Roman"/>
        </w:rPr>
        <w:tab/>
      </w:r>
      <w:r w:rsidRPr="00E540C0">
        <w:rPr>
          <w:rFonts w:eastAsia="Times New Roman" w:cs="Times New Roman"/>
        </w:rPr>
        <w:tab/>
      </w:r>
      <w:r w:rsidR="00975D28" w:rsidRPr="00975D28">
        <w:rPr>
          <w:rFonts w:eastAsia="Times New Roman" w:cs="Times New Roman"/>
          <w:u w:val="single"/>
        </w:rPr>
        <w:t>61</w:t>
      </w:r>
      <w:r w:rsidR="00527CA8">
        <w:rPr>
          <w:rFonts w:ascii="Times New Roman" w:eastAsia="Times New Roman" w:hAnsi="Times New Roman" w:cs="Times New Roman"/>
          <w:u w:val="single"/>
        </w:rPr>
        <w:t> </w:t>
      </w:r>
      <w:r w:rsidR="00527CA8">
        <w:rPr>
          <w:rFonts w:eastAsia="Times New Roman" w:cs="Times New Roman"/>
          <w:u w:val="single"/>
        </w:rPr>
        <w:t>162,</w:t>
      </w:r>
      <w:r w:rsidR="00975D28" w:rsidRPr="00975D28">
        <w:rPr>
          <w:rFonts w:eastAsia="Times New Roman" w:cs="Times New Roman"/>
          <w:u w:val="single"/>
        </w:rPr>
        <w:t>98</w:t>
      </w:r>
      <w:r w:rsidR="00527CA8">
        <w:rPr>
          <w:rFonts w:eastAsia="Times New Roman" w:cs="Times New Roman"/>
          <w:u w:val="single"/>
        </w:rPr>
        <w:t> </w:t>
      </w:r>
      <w:r w:rsidRPr="00975D28">
        <w:rPr>
          <w:rFonts w:eastAsia="Times New Roman" w:cs="Times New Roman"/>
          <w:u w:val="single"/>
        </w:rPr>
        <w:t>$</w:t>
      </w: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p>
    <w:p w:rsidR="001061F5" w:rsidRDefault="001061F5" w:rsidP="002F1882">
      <w:pPr>
        <w:tabs>
          <w:tab w:val="left" w:pos="1276"/>
          <w:tab w:val="center" w:pos="5954"/>
        </w:tabs>
        <w:jc w:val="both"/>
        <w:rPr>
          <w:rFonts w:eastAsia="Times New Roman" w:cs="Times New Roman"/>
        </w:rPr>
      </w:pPr>
      <w:r w:rsidRPr="00E540C0">
        <w:rPr>
          <w:rFonts w:eastAsia="Times New Roman" w:cs="Times New Roman"/>
        </w:rPr>
        <w:tab/>
        <w:t>ADOPTÉE</w:t>
      </w:r>
    </w:p>
    <w:p w:rsidR="00975D28" w:rsidRDefault="00975D28" w:rsidP="002F1882">
      <w:pPr>
        <w:tabs>
          <w:tab w:val="left" w:pos="1276"/>
          <w:tab w:val="center" w:pos="5954"/>
        </w:tabs>
        <w:jc w:val="both"/>
        <w:rPr>
          <w:rFonts w:eastAsia="Times New Roman" w:cs="Times New Roman"/>
        </w:rPr>
      </w:pPr>
    </w:p>
    <w:p w:rsidR="00975D28" w:rsidRPr="00975D28" w:rsidRDefault="00975D28" w:rsidP="00975D28">
      <w:pPr>
        <w:pStyle w:val="Retraitcorpsdetexte"/>
        <w:tabs>
          <w:tab w:val="clear" w:pos="1701"/>
          <w:tab w:val="left" w:pos="1276"/>
        </w:tabs>
        <w:ind w:left="0"/>
        <w:jc w:val="both"/>
        <w:rPr>
          <w:rFonts w:ascii="Book Antiqua" w:hAnsi="Book Antiqua"/>
          <w:sz w:val="22"/>
          <w:szCs w:val="22"/>
        </w:rPr>
      </w:pPr>
      <w:r>
        <w:t>17-01-011</w:t>
      </w:r>
      <w:r>
        <w:tab/>
      </w:r>
      <w:r w:rsidRPr="00975D28">
        <w:rPr>
          <w:rFonts w:ascii="Book Antiqua" w:hAnsi="Book Antiqua"/>
          <w:b/>
          <w:sz w:val="22"/>
          <w:szCs w:val="22"/>
        </w:rPr>
        <w:t>POLITIQUE SALARIALE 201</w:t>
      </w:r>
      <w:r>
        <w:rPr>
          <w:rFonts w:ascii="Book Antiqua" w:hAnsi="Book Antiqua"/>
          <w:b/>
          <w:sz w:val="22"/>
          <w:szCs w:val="22"/>
        </w:rPr>
        <w:t>7</w:t>
      </w:r>
    </w:p>
    <w:p w:rsidR="00975D28" w:rsidRPr="00975D28" w:rsidRDefault="00975D28" w:rsidP="00975D28">
      <w:pPr>
        <w:pStyle w:val="Retraitcorpsdetexte"/>
        <w:tabs>
          <w:tab w:val="left" w:pos="1276"/>
        </w:tabs>
        <w:ind w:left="0" w:hanging="1695"/>
        <w:jc w:val="both"/>
        <w:rPr>
          <w:rFonts w:ascii="Book Antiqua" w:hAnsi="Book Antiqua"/>
          <w:sz w:val="22"/>
          <w:szCs w:val="22"/>
        </w:rPr>
      </w:pPr>
    </w:p>
    <w:p w:rsidR="00975D28" w:rsidRPr="00975D28" w:rsidRDefault="00975D28" w:rsidP="00975D28">
      <w:pPr>
        <w:pStyle w:val="Retraitcorpsdetexte"/>
        <w:tabs>
          <w:tab w:val="clear" w:pos="1701"/>
          <w:tab w:val="left" w:pos="1276"/>
        </w:tabs>
        <w:ind w:left="1276"/>
        <w:jc w:val="both"/>
        <w:rPr>
          <w:rFonts w:ascii="Book Antiqua" w:hAnsi="Book Antiqua"/>
          <w:sz w:val="22"/>
          <w:szCs w:val="22"/>
        </w:rPr>
      </w:pPr>
      <w:r>
        <w:rPr>
          <w:rFonts w:ascii="Book Antiqua" w:hAnsi="Book Antiqua"/>
          <w:sz w:val="22"/>
          <w:szCs w:val="22"/>
        </w:rPr>
        <w:tab/>
      </w:r>
      <w:r w:rsidRPr="00975D28">
        <w:rPr>
          <w:rFonts w:ascii="Book Antiqua" w:hAnsi="Book Antiqua"/>
          <w:sz w:val="22"/>
          <w:szCs w:val="22"/>
        </w:rPr>
        <w:t xml:space="preserve">IL EST PROPOSÉ, par monsieur Marcel </w:t>
      </w:r>
      <w:r>
        <w:rPr>
          <w:rFonts w:ascii="Book Antiqua" w:hAnsi="Book Antiqua"/>
          <w:sz w:val="22"/>
          <w:szCs w:val="22"/>
        </w:rPr>
        <w:t>Bourassa</w:t>
      </w:r>
      <w:r w:rsidRPr="00975D28">
        <w:rPr>
          <w:rFonts w:ascii="Book Antiqua" w:hAnsi="Book Antiqua"/>
          <w:sz w:val="22"/>
          <w:szCs w:val="22"/>
        </w:rPr>
        <w:t xml:space="preserve">, appuyé par monsieur </w:t>
      </w:r>
      <w:r>
        <w:rPr>
          <w:rFonts w:ascii="Book Antiqua" w:hAnsi="Book Antiqua"/>
          <w:sz w:val="22"/>
          <w:szCs w:val="22"/>
        </w:rPr>
        <w:t>Marcel Masse</w:t>
      </w:r>
      <w:r w:rsidRPr="00975D28">
        <w:rPr>
          <w:rFonts w:ascii="Book Antiqua" w:hAnsi="Book Antiqua"/>
          <w:sz w:val="22"/>
          <w:szCs w:val="22"/>
        </w:rPr>
        <w:t>, et u</w:t>
      </w:r>
      <w:r>
        <w:rPr>
          <w:rFonts w:ascii="Book Antiqua" w:hAnsi="Book Antiqua"/>
          <w:sz w:val="22"/>
          <w:szCs w:val="22"/>
        </w:rPr>
        <w:t>n</w:t>
      </w:r>
      <w:r w:rsidRPr="00975D28">
        <w:rPr>
          <w:rFonts w:ascii="Book Antiqua" w:hAnsi="Book Antiqua"/>
          <w:sz w:val="22"/>
          <w:szCs w:val="22"/>
        </w:rPr>
        <w:t xml:space="preserve">animement résolu, d’adopter la politique salariale avec une indexation au coût de la vie du salaire de base de </w:t>
      </w:r>
      <w:r>
        <w:rPr>
          <w:rFonts w:ascii="Book Antiqua" w:hAnsi="Book Antiqua"/>
          <w:sz w:val="22"/>
          <w:szCs w:val="22"/>
        </w:rPr>
        <w:t>2</w:t>
      </w:r>
      <w:r w:rsidRPr="00975D28">
        <w:rPr>
          <w:rFonts w:ascii="Book Antiqua" w:hAnsi="Book Antiqua"/>
          <w:sz w:val="22"/>
          <w:szCs w:val="22"/>
        </w:rPr>
        <w:t> % tel que proposé pour l’année 201</w:t>
      </w:r>
      <w:r>
        <w:rPr>
          <w:rFonts w:ascii="Book Antiqua" w:hAnsi="Book Antiqua"/>
          <w:sz w:val="22"/>
          <w:szCs w:val="22"/>
        </w:rPr>
        <w:t>7</w:t>
      </w:r>
      <w:r w:rsidRPr="00975D28">
        <w:rPr>
          <w:rFonts w:ascii="Book Antiqua" w:hAnsi="Book Antiqua"/>
          <w:sz w:val="22"/>
          <w:szCs w:val="22"/>
        </w:rPr>
        <w:t xml:space="preserve"> et que son entrée en vigueur soit le 1</w:t>
      </w:r>
      <w:r w:rsidRPr="00975D28">
        <w:rPr>
          <w:rFonts w:ascii="Book Antiqua" w:hAnsi="Book Antiqua"/>
          <w:sz w:val="22"/>
          <w:szCs w:val="22"/>
          <w:vertAlign w:val="superscript"/>
        </w:rPr>
        <w:t>er</w:t>
      </w:r>
      <w:r w:rsidRPr="00975D28">
        <w:rPr>
          <w:rFonts w:ascii="Book Antiqua" w:hAnsi="Book Antiqua"/>
          <w:sz w:val="22"/>
          <w:szCs w:val="22"/>
        </w:rPr>
        <w:t xml:space="preserve"> janvier 201</w:t>
      </w:r>
      <w:r>
        <w:rPr>
          <w:rFonts w:ascii="Book Antiqua" w:hAnsi="Book Antiqua"/>
          <w:sz w:val="22"/>
          <w:szCs w:val="22"/>
        </w:rPr>
        <w:t>7</w:t>
      </w:r>
      <w:r w:rsidRPr="00975D28">
        <w:rPr>
          <w:rFonts w:ascii="Book Antiqua" w:hAnsi="Book Antiqua"/>
          <w:sz w:val="22"/>
          <w:szCs w:val="22"/>
        </w:rPr>
        <w:t>.</w:t>
      </w:r>
    </w:p>
    <w:p w:rsidR="00975D28" w:rsidRPr="00975D28" w:rsidRDefault="00975D28" w:rsidP="00975D28">
      <w:pPr>
        <w:pStyle w:val="Retraitcorpsdetexte"/>
        <w:tabs>
          <w:tab w:val="clear" w:pos="1701"/>
          <w:tab w:val="left" w:pos="1276"/>
        </w:tabs>
        <w:ind w:left="0" w:hanging="1695"/>
        <w:jc w:val="both"/>
        <w:rPr>
          <w:rFonts w:ascii="Book Antiqua" w:hAnsi="Book Antiqua"/>
          <w:sz w:val="22"/>
          <w:szCs w:val="22"/>
        </w:rPr>
      </w:pPr>
    </w:p>
    <w:p w:rsidR="00975D28" w:rsidRPr="00975D28" w:rsidRDefault="00975D28" w:rsidP="00975D28">
      <w:pPr>
        <w:pStyle w:val="Retraitcorpsdetexte"/>
        <w:tabs>
          <w:tab w:val="clear" w:pos="1701"/>
          <w:tab w:val="left" w:pos="1276"/>
        </w:tabs>
        <w:ind w:left="0" w:hanging="1695"/>
        <w:jc w:val="both"/>
        <w:rPr>
          <w:rFonts w:ascii="Book Antiqua" w:hAnsi="Book Antiqua"/>
          <w:sz w:val="22"/>
          <w:szCs w:val="22"/>
        </w:rPr>
      </w:pPr>
      <w:r w:rsidRPr="00975D28">
        <w:rPr>
          <w:rFonts w:ascii="Book Antiqua" w:hAnsi="Book Antiqua"/>
          <w:sz w:val="22"/>
          <w:szCs w:val="22"/>
        </w:rPr>
        <w:tab/>
      </w:r>
      <w:r w:rsidRPr="00975D28">
        <w:rPr>
          <w:rFonts w:ascii="Book Antiqua" w:hAnsi="Book Antiqua"/>
          <w:sz w:val="22"/>
          <w:szCs w:val="22"/>
        </w:rPr>
        <w:tab/>
        <w:t>ADOPTÉE</w:t>
      </w:r>
    </w:p>
    <w:p w:rsidR="00975D28" w:rsidRPr="00975D28" w:rsidRDefault="00975D28" w:rsidP="00975D28">
      <w:pPr>
        <w:pStyle w:val="Retraitcorpsdetexte"/>
        <w:tabs>
          <w:tab w:val="clear" w:pos="1701"/>
          <w:tab w:val="left" w:pos="1276"/>
        </w:tabs>
        <w:ind w:left="0" w:hanging="1695"/>
        <w:jc w:val="both"/>
        <w:rPr>
          <w:rFonts w:ascii="Book Antiqua" w:hAnsi="Book Antiqua"/>
          <w:b/>
          <w:sz w:val="22"/>
          <w:szCs w:val="22"/>
        </w:rPr>
      </w:pPr>
    </w:p>
    <w:p w:rsidR="00975D28" w:rsidRPr="00975D28" w:rsidRDefault="00975D28" w:rsidP="00975D28">
      <w:pPr>
        <w:pStyle w:val="Retraitcorpsdetexte"/>
        <w:tabs>
          <w:tab w:val="clear" w:pos="1701"/>
          <w:tab w:val="left" w:pos="1276"/>
        </w:tabs>
        <w:ind w:left="1276" w:hanging="1695"/>
        <w:jc w:val="both"/>
        <w:rPr>
          <w:rFonts w:ascii="Book Antiqua" w:hAnsi="Book Antiqua"/>
          <w:b/>
          <w:sz w:val="22"/>
          <w:szCs w:val="22"/>
        </w:rPr>
      </w:pPr>
      <w:r w:rsidRPr="00975D28">
        <w:rPr>
          <w:rFonts w:ascii="Book Antiqua" w:hAnsi="Book Antiqua"/>
          <w:b/>
          <w:sz w:val="22"/>
          <w:szCs w:val="22"/>
        </w:rPr>
        <w:tab/>
      </w:r>
      <w:r w:rsidRPr="00975D28">
        <w:rPr>
          <w:rFonts w:ascii="Book Antiqua" w:hAnsi="Book Antiqua"/>
          <w:b/>
          <w:sz w:val="22"/>
          <w:szCs w:val="22"/>
        </w:rPr>
        <w:tab/>
        <w:t>AVIS DE MOTION – RÈGLEMENT # 2</w:t>
      </w:r>
      <w:r>
        <w:rPr>
          <w:rFonts w:ascii="Book Antiqua" w:hAnsi="Book Antiqua"/>
          <w:b/>
          <w:sz w:val="22"/>
          <w:szCs w:val="22"/>
        </w:rPr>
        <w:t>13</w:t>
      </w:r>
      <w:r w:rsidRPr="00975D28">
        <w:rPr>
          <w:rFonts w:ascii="Book Antiqua" w:hAnsi="Book Antiqua"/>
          <w:b/>
          <w:sz w:val="22"/>
          <w:szCs w:val="22"/>
        </w:rPr>
        <w:t xml:space="preserve"> RELATIF AUX TAXES DE SERVICES</w:t>
      </w:r>
    </w:p>
    <w:p w:rsidR="00975D28" w:rsidRPr="00975D28" w:rsidRDefault="00975D28" w:rsidP="00975D28">
      <w:pPr>
        <w:pStyle w:val="Retraitcorpsdetexte"/>
        <w:tabs>
          <w:tab w:val="clear" w:pos="1701"/>
          <w:tab w:val="left" w:pos="1276"/>
        </w:tabs>
        <w:ind w:left="0" w:hanging="1695"/>
        <w:jc w:val="both"/>
        <w:rPr>
          <w:rFonts w:ascii="Book Antiqua" w:hAnsi="Book Antiqua"/>
          <w:b/>
          <w:sz w:val="22"/>
          <w:szCs w:val="22"/>
        </w:rPr>
      </w:pPr>
    </w:p>
    <w:p w:rsidR="00975D28" w:rsidRPr="00975D28" w:rsidRDefault="00975D28" w:rsidP="00975D28">
      <w:pPr>
        <w:pStyle w:val="Retraitcorpsdetexte"/>
        <w:tabs>
          <w:tab w:val="clear" w:pos="1701"/>
          <w:tab w:val="left" w:pos="1276"/>
        </w:tabs>
        <w:ind w:left="1276" w:hanging="1695"/>
        <w:jc w:val="both"/>
        <w:rPr>
          <w:rFonts w:ascii="Book Antiqua" w:hAnsi="Book Antiqua"/>
          <w:sz w:val="22"/>
          <w:szCs w:val="22"/>
        </w:rPr>
      </w:pPr>
      <w:r w:rsidRPr="00975D28">
        <w:rPr>
          <w:rFonts w:ascii="Book Antiqua" w:hAnsi="Book Antiqua"/>
          <w:b/>
          <w:sz w:val="22"/>
          <w:szCs w:val="22"/>
        </w:rPr>
        <w:tab/>
      </w:r>
      <w:r w:rsidRPr="00975D28">
        <w:rPr>
          <w:rFonts w:ascii="Book Antiqua" w:hAnsi="Book Antiqua"/>
          <w:b/>
          <w:sz w:val="22"/>
          <w:szCs w:val="22"/>
        </w:rPr>
        <w:tab/>
      </w:r>
      <w:r w:rsidRPr="00975D28">
        <w:rPr>
          <w:rFonts w:ascii="Book Antiqua" w:hAnsi="Book Antiqua"/>
          <w:sz w:val="22"/>
          <w:szCs w:val="22"/>
        </w:rPr>
        <w:t>Le conseiller, m</w:t>
      </w:r>
      <w:r>
        <w:rPr>
          <w:rFonts w:ascii="Book Antiqua" w:hAnsi="Book Antiqua"/>
          <w:sz w:val="22"/>
          <w:szCs w:val="22"/>
        </w:rPr>
        <w:t xml:space="preserve">onsieur Louis-Joseph </w:t>
      </w:r>
      <w:proofErr w:type="spellStart"/>
      <w:r>
        <w:rPr>
          <w:rFonts w:ascii="Book Antiqua" w:hAnsi="Book Antiqua"/>
          <w:sz w:val="22"/>
          <w:szCs w:val="22"/>
        </w:rPr>
        <w:t>Fecteau</w:t>
      </w:r>
      <w:proofErr w:type="spellEnd"/>
      <w:r>
        <w:rPr>
          <w:rFonts w:ascii="Book Antiqua" w:hAnsi="Book Antiqua"/>
          <w:sz w:val="22"/>
          <w:szCs w:val="22"/>
        </w:rPr>
        <w:t>-Lefebvre</w:t>
      </w:r>
      <w:r w:rsidRPr="00975D28">
        <w:rPr>
          <w:rFonts w:ascii="Book Antiqua" w:hAnsi="Book Antiqua"/>
          <w:sz w:val="22"/>
          <w:szCs w:val="22"/>
        </w:rPr>
        <w:t>, donne maintenant avis de motion qu’à une</w:t>
      </w:r>
      <w:r>
        <w:rPr>
          <w:rFonts w:ascii="Book Antiqua" w:hAnsi="Book Antiqua"/>
          <w:sz w:val="22"/>
          <w:szCs w:val="22"/>
        </w:rPr>
        <w:t xml:space="preserve"> </w:t>
      </w:r>
      <w:r w:rsidRPr="00975D28">
        <w:rPr>
          <w:rFonts w:ascii="Book Antiqua" w:hAnsi="Book Antiqua"/>
          <w:sz w:val="22"/>
          <w:szCs w:val="22"/>
        </w:rPr>
        <w:tab/>
        <w:t>séance ultérieure de ce Conseil, il y aura l’adoption du règlement # 2</w:t>
      </w:r>
      <w:r>
        <w:rPr>
          <w:rFonts w:ascii="Book Antiqua" w:hAnsi="Book Antiqua"/>
          <w:sz w:val="22"/>
          <w:szCs w:val="22"/>
        </w:rPr>
        <w:t>13</w:t>
      </w:r>
      <w:r w:rsidRPr="00975D28">
        <w:rPr>
          <w:rFonts w:ascii="Book Antiqua" w:hAnsi="Book Antiqua"/>
          <w:sz w:val="22"/>
          <w:szCs w:val="22"/>
        </w:rPr>
        <w:t xml:space="preserve"> relatif aux taxes de services.</w:t>
      </w:r>
    </w:p>
    <w:p w:rsidR="00975D28" w:rsidRPr="00975D28" w:rsidRDefault="00975D28" w:rsidP="00975D28">
      <w:pPr>
        <w:pStyle w:val="Retraitcorpsdetexte"/>
        <w:tabs>
          <w:tab w:val="clear" w:pos="1701"/>
          <w:tab w:val="left" w:pos="1276"/>
        </w:tabs>
        <w:ind w:left="0" w:hanging="1695"/>
        <w:jc w:val="both"/>
        <w:rPr>
          <w:rFonts w:ascii="Book Antiqua" w:hAnsi="Book Antiqua"/>
          <w:sz w:val="22"/>
          <w:szCs w:val="22"/>
        </w:rPr>
      </w:pPr>
    </w:p>
    <w:p w:rsidR="00975D28" w:rsidRDefault="00975D28" w:rsidP="00975D28">
      <w:pPr>
        <w:pStyle w:val="Retraitcorpsdetexte"/>
        <w:tabs>
          <w:tab w:val="clear" w:pos="1701"/>
          <w:tab w:val="left" w:pos="1276"/>
        </w:tabs>
        <w:ind w:left="1276"/>
        <w:jc w:val="both"/>
        <w:rPr>
          <w:rFonts w:ascii="Book Antiqua" w:hAnsi="Book Antiqua"/>
          <w:sz w:val="22"/>
          <w:szCs w:val="22"/>
        </w:rPr>
      </w:pPr>
      <w:r w:rsidRPr="00975D28">
        <w:rPr>
          <w:rFonts w:ascii="Book Antiqua" w:hAnsi="Book Antiqua"/>
          <w:sz w:val="22"/>
          <w:szCs w:val="22"/>
        </w:rPr>
        <w:t>Pour chaque conseiller ayant reçu copie du projet de règlement, une dispense de lecture est également demandée, à l’exception des modifications pouvant être apportées au dit projet.</w:t>
      </w:r>
    </w:p>
    <w:p w:rsidR="00975D28" w:rsidRPr="00975D28" w:rsidRDefault="00975D28" w:rsidP="00975D28">
      <w:pPr>
        <w:pStyle w:val="Retraitcorpsdetexte"/>
        <w:tabs>
          <w:tab w:val="clear" w:pos="1701"/>
          <w:tab w:val="left" w:pos="1276"/>
        </w:tabs>
        <w:ind w:left="1276"/>
        <w:jc w:val="both"/>
        <w:rPr>
          <w:rFonts w:ascii="Book Antiqua" w:hAnsi="Book Antiqua"/>
          <w:sz w:val="22"/>
          <w:szCs w:val="22"/>
        </w:rPr>
      </w:pPr>
    </w:p>
    <w:p w:rsidR="00975D28" w:rsidRPr="00975D28" w:rsidRDefault="00975D28" w:rsidP="00975D28">
      <w:pPr>
        <w:pStyle w:val="Retraitcorpsdetexte"/>
        <w:tabs>
          <w:tab w:val="clear" w:pos="1701"/>
          <w:tab w:val="left" w:pos="1276"/>
        </w:tabs>
        <w:ind w:left="0"/>
        <w:jc w:val="both"/>
        <w:rPr>
          <w:rFonts w:ascii="Book Antiqua" w:hAnsi="Book Antiqua"/>
          <w:b/>
          <w:sz w:val="22"/>
          <w:szCs w:val="22"/>
        </w:rPr>
      </w:pPr>
      <w:r w:rsidRPr="00975D28">
        <w:rPr>
          <w:rFonts w:ascii="Book Antiqua" w:hAnsi="Book Antiqua"/>
          <w:sz w:val="22"/>
          <w:szCs w:val="22"/>
        </w:rPr>
        <w:t>17-01-012</w:t>
      </w:r>
      <w:r>
        <w:rPr>
          <w:rFonts w:ascii="Book Antiqua" w:hAnsi="Book Antiqua"/>
          <w:b/>
          <w:sz w:val="22"/>
          <w:szCs w:val="22"/>
        </w:rPr>
        <w:tab/>
      </w:r>
      <w:r w:rsidRPr="00975D28">
        <w:rPr>
          <w:rFonts w:ascii="Book Antiqua" w:hAnsi="Book Antiqua"/>
          <w:b/>
          <w:sz w:val="22"/>
          <w:szCs w:val="22"/>
        </w:rPr>
        <w:t>AUTORISATION DE LA DIRECTRICE GÉNÉRALE POUR PAIEMENT</w:t>
      </w:r>
    </w:p>
    <w:p w:rsidR="00975D28" w:rsidRPr="00975D28" w:rsidRDefault="00975D28" w:rsidP="00975D28">
      <w:pPr>
        <w:pStyle w:val="Retraitcorpsdetexte"/>
        <w:tabs>
          <w:tab w:val="clear" w:pos="1701"/>
          <w:tab w:val="left" w:pos="1276"/>
        </w:tabs>
        <w:ind w:left="0" w:hanging="1559"/>
        <w:jc w:val="both"/>
        <w:rPr>
          <w:rFonts w:ascii="Book Antiqua" w:hAnsi="Book Antiqua"/>
          <w:b/>
          <w:sz w:val="22"/>
          <w:szCs w:val="22"/>
        </w:rPr>
      </w:pPr>
      <w:r w:rsidRPr="00975D28">
        <w:rPr>
          <w:rFonts w:ascii="Book Antiqua" w:hAnsi="Book Antiqua"/>
          <w:sz w:val="22"/>
          <w:szCs w:val="22"/>
        </w:rPr>
        <w:tab/>
      </w:r>
      <w:r w:rsidRPr="00975D28">
        <w:rPr>
          <w:rFonts w:ascii="Book Antiqua" w:hAnsi="Book Antiqua"/>
          <w:sz w:val="22"/>
          <w:szCs w:val="22"/>
        </w:rPr>
        <w:tab/>
      </w:r>
      <w:r w:rsidRPr="00975D28">
        <w:rPr>
          <w:rFonts w:ascii="Book Antiqua" w:hAnsi="Book Antiqua"/>
          <w:b/>
          <w:sz w:val="22"/>
          <w:szCs w:val="22"/>
        </w:rPr>
        <w:t>DES COMPTES AVANT APPROBATION POUR L’ANNÉE 201</w:t>
      </w:r>
      <w:r>
        <w:rPr>
          <w:rFonts w:ascii="Book Antiqua" w:hAnsi="Book Antiqua"/>
          <w:b/>
          <w:sz w:val="22"/>
          <w:szCs w:val="22"/>
        </w:rPr>
        <w:t>7</w:t>
      </w:r>
    </w:p>
    <w:p w:rsidR="00975D28" w:rsidRPr="00975D28" w:rsidRDefault="00975D28" w:rsidP="00975D28">
      <w:pPr>
        <w:pStyle w:val="Retraitcorpsdetexte"/>
        <w:tabs>
          <w:tab w:val="clear" w:pos="1701"/>
          <w:tab w:val="left" w:pos="1276"/>
        </w:tabs>
        <w:ind w:left="0"/>
        <w:rPr>
          <w:rFonts w:ascii="Book Antiqua" w:hAnsi="Book Antiqua"/>
          <w:sz w:val="22"/>
          <w:szCs w:val="22"/>
        </w:rPr>
      </w:pPr>
    </w:p>
    <w:p w:rsidR="00975D28" w:rsidRPr="00975D28" w:rsidRDefault="00975D28" w:rsidP="00975D28">
      <w:pPr>
        <w:pStyle w:val="Retraitcorpsdetexte"/>
        <w:tabs>
          <w:tab w:val="clear" w:pos="1701"/>
          <w:tab w:val="left" w:pos="1276"/>
        </w:tabs>
        <w:ind w:left="1276"/>
        <w:jc w:val="both"/>
        <w:rPr>
          <w:rFonts w:ascii="Book Antiqua" w:hAnsi="Book Antiqua"/>
          <w:sz w:val="22"/>
          <w:szCs w:val="22"/>
        </w:rPr>
      </w:pPr>
      <w:r w:rsidRPr="00975D28">
        <w:rPr>
          <w:rFonts w:ascii="Book Antiqua" w:hAnsi="Book Antiqua"/>
          <w:sz w:val="22"/>
          <w:szCs w:val="22"/>
        </w:rPr>
        <w:t xml:space="preserve">IL EST PROPOSÉ, par monsieur </w:t>
      </w:r>
      <w:r>
        <w:rPr>
          <w:rFonts w:ascii="Book Antiqua" w:hAnsi="Book Antiqua"/>
          <w:sz w:val="22"/>
          <w:szCs w:val="22"/>
        </w:rPr>
        <w:t>Réjean Richard</w:t>
      </w:r>
      <w:r w:rsidRPr="00975D28">
        <w:rPr>
          <w:rFonts w:ascii="Book Antiqua" w:hAnsi="Book Antiqua"/>
          <w:sz w:val="22"/>
          <w:szCs w:val="22"/>
        </w:rPr>
        <w:t>, appuyé par m</w:t>
      </w:r>
      <w:r>
        <w:rPr>
          <w:rFonts w:ascii="Book Antiqua" w:hAnsi="Book Antiqua"/>
          <w:sz w:val="22"/>
          <w:szCs w:val="22"/>
        </w:rPr>
        <w:t>adame Mariette Savard</w:t>
      </w:r>
      <w:r w:rsidRPr="00975D28">
        <w:rPr>
          <w:rFonts w:ascii="Book Antiqua" w:hAnsi="Book Antiqua"/>
          <w:sz w:val="22"/>
          <w:szCs w:val="22"/>
        </w:rPr>
        <w:t xml:space="preserve"> et unanimement résolu, d’autoriser la directrice générale </w:t>
      </w:r>
      <w:r w:rsidR="001C7849">
        <w:rPr>
          <w:rFonts w:ascii="Book Antiqua" w:hAnsi="Book Antiqua"/>
          <w:sz w:val="22"/>
          <w:szCs w:val="22"/>
        </w:rPr>
        <w:t>a</w:t>
      </w:r>
      <w:r w:rsidRPr="00975D28">
        <w:rPr>
          <w:rFonts w:ascii="Book Antiqua" w:hAnsi="Book Antiqua"/>
          <w:sz w:val="22"/>
          <w:szCs w:val="22"/>
        </w:rPr>
        <w:t xml:space="preserve"> pay</w:t>
      </w:r>
      <w:r w:rsidR="001C7849">
        <w:rPr>
          <w:rFonts w:ascii="Book Antiqua" w:hAnsi="Book Antiqua"/>
          <w:sz w:val="22"/>
          <w:szCs w:val="22"/>
        </w:rPr>
        <w:t>é</w:t>
      </w:r>
      <w:r w:rsidRPr="00975D28">
        <w:rPr>
          <w:rFonts w:ascii="Book Antiqua" w:hAnsi="Book Antiqua"/>
          <w:sz w:val="22"/>
          <w:szCs w:val="22"/>
        </w:rPr>
        <w:t xml:space="preserve"> avant l’approbation des comptes les items suivants :</w:t>
      </w:r>
    </w:p>
    <w:p w:rsidR="00975D28" w:rsidRPr="00975D28" w:rsidRDefault="00975D28" w:rsidP="00975D28">
      <w:pPr>
        <w:pStyle w:val="Retraitcorpsdetexte"/>
        <w:tabs>
          <w:tab w:val="clear" w:pos="1701"/>
          <w:tab w:val="left" w:pos="1276"/>
        </w:tabs>
        <w:ind w:left="1276"/>
        <w:rPr>
          <w:rFonts w:ascii="Book Antiqua" w:hAnsi="Book Antiqua"/>
          <w:sz w:val="22"/>
          <w:szCs w:val="22"/>
        </w:rPr>
      </w:pP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Télébec (téléphone)</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Bell mobilité (pagette et cellulaire)</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Contrat d’entretien ménager</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Contribution aux assurances collectives (cotisations des employés et de l’employeur)</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lastRenderedPageBreak/>
        <w:t>Contribution aux REER (cotisations des employés et de l’employeur)</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Frais de déplacement hebdomadaires</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Hydro-Québec</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Immatriculation des véhicules (SAAQ)</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Petite caisse</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Remises aux gouvernements (cotisations des employés et de l’employeur)</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Rémunération</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Énergies Sonic RN S.E.C.</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Ville d’Amos (enfouissement au L.E.T.)</w:t>
      </w:r>
    </w:p>
    <w:p w:rsidR="00975D28" w:rsidRPr="00975D28" w:rsidRDefault="00975D28" w:rsidP="00975D28">
      <w:pPr>
        <w:pStyle w:val="Retraitcorpsdetexte"/>
        <w:numPr>
          <w:ilvl w:val="0"/>
          <w:numId w:val="3"/>
        </w:numPr>
        <w:tabs>
          <w:tab w:val="clear" w:pos="1701"/>
          <w:tab w:val="left" w:pos="1276"/>
        </w:tabs>
        <w:ind w:left="1276" w:hanging="283"/>
        <w:rPr>
          <w:rFonts w:ascii="Book Antiqua" w:hAnsi="Book Antiqua"/>
          <w:sz w:val="22"/>
          <w:szCs w:val="22"/>
        </w:rPr>
      </w:pPr>
      <w:r w:rsidRPr="00975D28">
        <w:rPr>
          <w:rFonts w:ascii="Book Antiqua" w:hAnsi="Book Antiqua"/>
          <w:sz w:val="22"/>
          <w:szCs w:val="22"/>
        </w:rPr>
        <w:t>Carte de crédit</w:t>
      </w:r>
    </w:p>
    <w:p w:rsidR="00975D28" w:rsidRPr="00975D28" w:rsidRDefault="00975D28" w:rsidP="00975D28">
      <w:pPr>
        <w:pStyle w:val="Retraitcorpsdetexte"/>
        <w:tabs>
          <w:tab w:val="clear" w:pos="1701"/>
          <w:tab w:val="left" w:pos="1276"/>
          <w:tab w:val="left" w:pos="2835"/>
        </w:tabs>
        <w:ind w:left="1276"/>
        <w:rPr>
          <w:rFonts w:ascii="Book Antiqua" w:hAnsi="Book Antiqua"/>
          <w:sz w:val="22"/>
          <w:szCs w:val="22"/>
        </w:rPr>
      </w:pPr>
    </w:p>
    <w:p w:rsidR="00975D28" w:rsidRPr="00975D28" w:rsidRDefault="00975D28" w:rsidP="00975D28">
      <w:pPr>
        <w:pStyle w:val="Retraitcorpsdetexte"/>
        <w:tabs>
          <w:tab w:val="clear" w:pos="1701"/>
          <w:tab w:val="left" w:pos="1276"/>
          <w:tab w:val="left" w:pos="2835"/>
        </w:tabs>
        <w:ind w:left="0"/>
        <w:rPr>
          <w:rFonts w:ascii="Book Antiqua" w:hAnsi="Book Antiqua"/>
          <w:sz w:val="22"/>
          <w:szCs w:val="22"/>
        </w:rPr>
      </w:pPr>
      <w:r w:rsidRPr="00975D28">
        <w:rPr>
          <w:rFonts w:ascii="Book Antiqua" w:hAnsi="Book Antiqua"/>
          <w:sz w:val="22"/>
          <w:szCs w:val="22"/>
        </w:rPr>
        <w:tab/>
        <w:t>ADOPTÉE</w:t>
      </w:r>
    </w:p>
    <w:p w:rsidR="00975D28" w:rsidRPr="00975D28" w:rsidRDefault="00975D28" w:rsidP="00975D28">
      <w:pPr>
        <w:pStyle w:val="Retraitcorpsdetexte"/>
        <w:tabs>
          <w:tab w:val="clear" w:pos="1701"/>
          <w:tab w:val="left" w:pos="1276"/>
          <w:tab w:val="left" w:pos="2835"/>
        </w:tabs>
        <w:ind w:left="0"/>
        <w:rPr>
          <w:rFonts w:ascii="Book Antiqua" w:hAnsi="Book Antiqua"/>
          <w:sz w:val="22"/>
          <w:szCs w:val="22"/>
        </w:rPr>
      </w:pPr>
    </w:p>
    <w:p w:rsidR="00975D28" w:rsidRPr="00975D28" w:rsidRDefault="00D96454" w:rsidP="00D96454">
      <w:pPr>
        <w:pStyle w:val="Retraitcorpsdetexte"/>
        <w:tabs>
          <w:tab w:val="clear" w:pos="1701"/>
          <w:tab w:val="left" w:pos="1276"/>
        </w:tabs>
        <w:ind w:left="1275" w:hanging="1275"/>
        <w:jc w:val="both"/>
        <w:rPr>
          <w:rFonts w:ascii="Book Antiqua" w:hAnsi="Book Antiqua"/>
          <w:b/>
          <w:sz w:val="22"/>
          <w:szCs w:val="22"/>
        </w:rPr>
      </w:pPr>
      <w:r>
        <w:rPr>
          <w:rFonts w:ascii="Book Antiqua" w:hAnsi="Book Antiqua"/>
          <w:sz w:val="22"/>
          <w:szCs w:val="22"/>
        </w:rPr>
        <w:t>17-01-</w:t>
      </w:r>
      <w:r w:rsidR="00975D28" w:rsidRPr="00975D28">
        <w:rPr>
          <w:rFonts w:ascii="Book Antiqua" w:hAnsi="Book Antiqua"/>
          <w:sz w:val="22"/>
          <w:szCs w:val="22"/>
        </w:rPr>
        <w:t>013</w:t>
      </w:r>
      <w:r w:rsidR="00975D28" w:rsidRPr="00975D28">
        <w:rPr>
          <w:rFonts w:ascii="Book Antiqua" w:hAnsi="Book Antiqua"/>
          <w:b/>
          <w:sz w:val="22"/>
          <w:szCs w:val="22"/>
        </w:rPr>
        <w:tab/>
        <w:t>ADOPTION DES PRÉVISIONS BUDGÉTAIRES DE L’OFFICE</w:t>
      </w:r>
      <w:r>
        <w:rPr>
          <w:rFonts w:ascii="Book Antiqua" w:hAnsi="Book Antiqua"/>
          <w:b/>
          <w:sz w:val="22"/>
          <w:szCs w:val="22"/>
        </w:rPr>
        <w:t xml:space="preserve"> </w:t>
      </w:r>
      <w:r w:rsidR="00975D28" w:rsidRPr="00975D28">
        <w:rPr>
          <w:rFonts w:ascii="Book Antiqua" w:hAnsi="Book Antiqua"/>
          <w:sz w:val="22"/>
          <w:szCs w:val="22"/>
        </w:rPr>
        <w:tab/>
      </w:r>
      <w:r w:rsidR="00975D28" w:rsidRPr="00975D28">
        <w:rPr>
          <w:rFonts w:ascii="Book Antiqua" w:hAnsi="Book Antiqua"/>
          <w:b/>
          <w:sz w:val="22"/>
          <w:szCs w:val="22"/>
        </w:rPr>
        <w:t>MUNICIPAL D’HABITATION D’AMOS POUR 201</w:t>
      </w:r>
      <w:r>
        <w:rPr>
          <w:rFonts w:ascii="Book Antiqua" w:hAnsi="Book Antiqua"/>
          <w:b/>
          <w:sz w:val="22"/>
          <w:szCs w:val="22"/>
        </w:rPr>
        <w:t>7</w:t>
      </w:r>
    </w:p>
    <w:p w:rsidR="00975D28" w:rsidRPr="00975D28" w:rsidRDefault="00975D28" w:rsidP="00975D28">
      <w:pPr>
        <w:pStyle w:val="Retraitcorpsdetexte"/>
        <w:tabs>
          <w:tab w:val="clear" w:pos="1701"/>
          <w:tab w:val="left" w:pos="1276"/>
          <w:tab w:val="left" w:pos="2715"/>
        </w:tabs>
        <w:ind w:left="0"/>
        <w:jc w:val="both"/>
        <w:rPr>
          <w:rFonts w:ascii="Book Antiqua" w:hAnsi="Book Antiqua"/>
          <w:sz w:val="22"/>
          <w:szCs w:val="22"/>
        </w:rPr>
      </w:pPr>
      <w:r w:rsidRPr="00975D28">
        <w:rPr>
          <w:rFonts w:ascii="Book Antiqua" w:hAnsi="Book Antiqua"/>
          <w:sz w:val="22"/>
          <w:szCs w:val="22"/>
        </w:rPr>
        <w:tab/>
      </w:r>
    </w:p>
    <w:p w:rsidR="00975D28" w:rsidRPr="00975D28" w:rsidRDefault="00975D28" w:rsidP="00975D28">
      <w:pPr>
        <w:pStyle w:val="Retraitcorpsdetexte"/>
        <w:tabs>
          <w:tab w:val="clear" w:pos="1701"/>
          <w:tab w:val="left" w:pos="1276"/>
        </w:tabs>
        <w:ind w:left="1276"/>
        <w:jc w:val="both"/>
        <w:rPr>
          <w:rFonts w:ascii="Book Antiqua" w:hAnsi="Book Antiqua"/>
          <w:sz w:val="22"/>
          <w:szCs w:val="22"/>
        </w:rPr>
      </w:pPr>
      <w:r w:rsidRPr="00975D28">
        <w:rPr>
          <w:rFonts w:ascii="Book Antiqua" w:hAnsi="Book Antiqua"/>
          <w:sz w:val="22"/>
          <w:szCs w:val="22"/>
        </w:rPr>
        <w:tab/>
        <w:t>ATTENDU QUE la Municipalité de La Motte s’engage à assumer sa juste part des sommes investies dans les travaux RAM capitalisable et, plus particulièrement, son financement en capital et intérêt de l’ensemble des sommes octroyées en vertu du plan québécois des infrastructures.</w:t>
      </w:r>
    </w:p>
    <w:p w:rsidR="00975D28" w:rsidRPr="00975D28" w:rsidRDefault="00975D28" w:rsidP="00975D28">
      <w:pPr>
        <w:pStyle w:val="Retraitcorpsdetexte"/>
        <w:tabs>
          <w:tab w:val="clear" w:pos="1701"/>
          <w:tab w:val="left" w:pos="1276"/>
        </w:tabs>
        <w:ind w:left="1276"/>
        <w:jc w:val="both"/>
        <w:rPr>
          <w:rFonts w:ascii="Book Antiqua" w:hAnsi="Book Antiqua"/>
          <w:sz w:val="22"/>
          <w:szCs w:val="22"/>
        </w:rPr>
      </w:pPr>
    </w:p>
    <w:p w:rsidR="00975D28" w:rsidRPr="00975D28" w:rsidRDefault="00975D28" w:rsidP="00975D28">
      <w:pPr>
        <w:pStyle w:val="Retraitcorpsdetexte"/>
        <w:tabs>
          <w:tab w:val="clear" w:pos="1701"/>
          <w:tab w:val="left" w:pos="1276"/>
        </w:tabs>
        <w:ind w:left="0"/>
        <w:jc w:val="both"/>
        <w:rPr>
          <w:rFonts w:ascii="Book Antiqua" w:hAnsi="Book Antiqua"/>
          <w:sz w:val="22"/>
          <w:szCs w:val="22"/>
        </w:rPr>
      </w:pPr>
      <w:r w:rsidRPr="00975D28">
        <w:rPr>
          <w:rFonts w:ascii="Book Antiqua" w:hAnsi="Book Antiqua"/>
          <w:sz w:val="22"/>
          <w:szCs w:val="22"/>
        </w:rPr>
        <w:tab/>
        <w:t>POUR CE MOTIF :</w:t>
      </w:r>
    </w:p>
    <w:p w:rsidR="00975D28" w:rsidRPr="00975D28" w:rsidRDefault="00975D28" w:rsidP="00975D28">
      <w:pPr>
        <w:pStyle w:val="Retraitcorpsdetexte"/>
        <w:tabs>
          <w:tab w:val="clear" w:pos="1701"/>
          <w:tab w:val="left" w:pos="1276"/>
        </w:tabs>
        <w:ind w:left="0"/>
        <w:jc w:val="both"/>
        <w:rPr>
          <w:rFonts w:ascii="Book Antiqua" w:hAnsi="Book Antiqua"/>
          <w:sz w:val="22"/>
          <w:szCs w:val="22"/>
        </w:rPr>
      </w:pPr>
    </w:p>
    <w:p w:rsidR="00975D28" w:rsidRPr="00975D28" w:rsidRDefault="00975D28" w:rsidP="00975D28">
      <w:pPr>
        <w:pStyle w:val="Retraitcorpsdetexte"/>
        <w:tabs>
          <w:tab w:val="clear" w:pos="1701"/>
          <w:tab w:val="left" w:pos="1276"/>
        </w:tabs>
        <w:ind w:left="1276"/>
        <w:jc w:val="both"/>
        <w:rPr>
          <w:rFonts w:ascii="Book Antiqua" w:hAnsi="Book Antiqua"/>
          <w:sz w:val="22"/>
          <w:szCs w:val="22"/>
        </w:rPr>
      </w:pPr>
      <w:r w:rsidRPr="00975D28">
        <w:rPr>
          <w:rFonts w:ascii="Book Antiqua" w:hAnsi="Book Antiqua"/>
          <w:sz w:val="22"/>
          <w:szCs w:val="22"/>
        </w:rPr>
        <w:tab/>
        <w:t>IL EST PROPOSÉ, par m</w:t>
      </w:r>
      <w:r w:rsidR="00D96454">
        <w:rPr>
          <w:rFonts w:ascii="Book Antiqua" w:hAnsi="Book Antiqua"/>
          <w:sz w:val="22"/>
          <w:szCs w:val="22"/>
        </w:rPr>
        <w:t>onsieur Marcel Bourassa</w:t>
      </w:r>
      <w:r w:rsidRPr="00975D28">
        <w:rPr>
          <w:rFonts w:ascii="Book Antiqua" w:hAnsi="Book Antiqua"/>
          <w:sz w:val="22"/>
          <w:szCs w:val="22"/>
        </w:rPr>
        <w:t>, appuyé par monsieur Marcel masse et unanimement résolu, d’approuver le budget de l’Office municipal d’Habitation d</w:t>
      </w:r>
      <w:r w:rsidR="00D96454">
        <w:rPr>
          <w:rFonts w:ascii="Book Antiqua" w:hAnsi="Book Antiqua"/>
          <w:sz w:val="22"/>
          <w:szCs w:val="22"/>
        </w:rPr>
        <w:t>’Amos pour l’année 2017</w:t>
      </w:r>
      <w:r w:rsidRPr="00975D28">
        <w:rPr>
          <w:rFonts w:ascii="Book Antiqua" w:hAnsi="Book Antiqua"/>
          <w:sz w:val="22"/>
          <w:szCs w:val="22"/>
        </w:rPr>
        <w:t>.</w:t>
      </w:r>
    </w:p>
    <w:p w:rsidR="00975D28" w:rsidRPr="00975D28" w:rsidRDefault="00975D28" w:rsidP="00975D28">
      <w:pPr>
        <w:pStyle w:val="Retraitcorpsdetexte"/>
        <w:tabs>
          <w:tab w:val="clear" w:pos="1701"/>
          <w:tab w:val="left" w:pos="1276"/>
        </w:tabs>
        <w:ind w:left="1276"/>
        <w:jc w:val="both"/>
        <w:rPr>
          <w:rFonts w:ascii="Book Antiqua" w:hAnsi="Book Antiqua"/>
          <w:sz w:val="22"/>
          <w:szCs w:val="22"/>
        </w:rPr>
      </w:pPr>
    </w:p>
    <w:p w:rsidR="00975D28" w:rsidRPr="00975D28" w:rsidRDefault="00975D28" w:rsidP="00975D28">
      <w:pPr>
        <w:pStyle w:val="Retraitcorpsdetexte"/>
        <w:tabs>
          <w:tab w:val="clear" w:pos="1701"/>
          <w:tab w:val="left" w:pos="1276"/>
        </w:tabs>
        <w:ind w:left="0"/>
        <w:jc w:val="both"/>
        <w:rPr>
          <w:rFonts w:ascii="Book Antiqua" w:hAnsi="Book Antiqua"/>
          <w:sz w:val="22"/>
          <w:szCs w:val="22"/>
        </w:rPr>
      </w:pPr>
      <w:r w:rsidRPr="00975D28">
        <w:rPr>
          <w:rFonts w:ascii="Book Antiqua" w:hAnsi="Book Antiqua"/>
          <w:sz w:val="22"/>
          <w:szCs w:val="22"/>
        </w:rPr>
        <w:tab/>
        <w:t>ADOPTÉE</w:t>
      </w:r>
    </w:p>
    <w:p w:rsidR="00975D28" w:rsidRPr="00975D28" w:rsidRDefault="00975D28" w:rsidP="00975D28">
      <w:pPr>
        <w:pStyle w:val="Retraitcorpsdetexte"/>
        <w:tabs>
          <w:tab w:val="clear" w:pos="1701"/>
          <w:tab w:val="left" w:pos="1276"/>
        </w:tabs>
        <w:ind w:left="0"/>
        <w:rPr>
          <w:rFonts w:ascii="Book Antiqua" w:hAnsi="Book Antiqua"/>
          <w:b/>
          <w:sz w:val="22"/>
          <w:szCs w:val="22"/>
        </w:rPr>
      </w:pPr>
      <w:r w:rsidRPr="00975D28">
        <w:rPr>
          <w:rFonts w:ascii="Book Antiqua" w:hAnsi="Book Antiqua"/>
          <w:b/>
          <w:sz w:val="22"/>
          <w:szCs w:val="22"/>
        </w:rPr>
        <w:tab/>
      </w:r>
    </w:p>
    <w:p w:rsidR="00975D28" w:rsidRPr="00975D28" w:rsidRDefault="00975D28" w:rsidP="00975D28">
      <w:pPr>
        <w:pStyle w:val="Retraitcorpsdetexte"/>
        <w:tabs>
          <w:tab w:val="clear" w:pos="1701"/>
          <w:tab w:val="left" w:pos="1276"/>
        </w:tabs>
        <w:ind w:left="0"/>
        <w:jc w:val="both"/>
        <w:rPr>
          <w:rFonts w:ascii="Book Antiqua" w:hAnsi="Book Antiqua"/>
          <w:b/>
          <w:sz w:val="22"/>
          <w:szCs w:val="22"/>
        </w:rPr>
      </w:pPr>
      <w:r w:rsidRPr="00975D28">
        <w:rPr>
          <w:rFonts w:ascii="Book Antiqua" w:hAnsi="Book Antiqua"/>
          <w:sz w:val="22"/>
          <w:szCs w:val="22"/>
        </w:rPr>
        <w:t>1</w:t>
      </w:r>
      <w:r w:rsidR="00D96454">
        <w:rPr>
          <w:rFonts w:ascii="Book Antiqua" w:hAnsi="Book Antiqua"/>
          <w:sz w:val="22"/>
          <w:szCs w:val="22"/>
        </w:rPr>
        <w:t>7</w:t>
      </w:r>
      <w:r w:rsidRPr="00975D28">
        <w:rPr>
          <w:rFonts w:ascii="Book Antiqua" w:hAnsi="Book Antiqua"/>
          <w:sz w:val="22"/>
          <w:szCs w:val="22"/>
        </w:rPr>
        <w:t>-01-01</w:t>
      </w:r>
      <w:r w:rsidR="00D96454">
        <w:rPr>
          <w:rFonts w:ascii="Book Antiqua" w:hAnsi="Book Antiqua"/>
          <w:sz w:val="22"/>
          <w:szCs w:val="22"/>
        </w:rPr>
        <w:t>4</w:t>
      </w:r>
      <w:r w:rsidRPr="00975D28">
        <w:rPr>
          <w:rFonts w:ascii="Book Antiqua" w:hAnsi="Book Antiqua"/>
          <w:b/>
          <w:sz w:val="22"/>
          <w:szCs w:val="22"/>
        </w:rPr>
        <w:tab/>
        <w:t>NOMINATION D’UN VÉRIFICATEUR DE COMPTE</w:t>
      </w:r>
    </w:p>
    <w:p w:rsidR="00975D28" w:rsidRPr="00975D28" w:rsidRDefault="00975D28" w:rsidP="00975D28">
      <w:pPr>
        <w:pStyle w:val="Retraitcorpsdetexte"/>
        <w:tabs>
          <w:tab w:val="clear" w:pos="1701"/>
          <w:tab w:val="left" w:pos="1276"/>
        </w:tabs>
        <w:ind w:left="0"/>
        <w:jc w:val="both"/>
        <w:rPr>
          <w:rFonts w:ascii="Book Antiqua" w:hAnsi="Book Antiqua"/>
          <w:sz w:val="22"/>
          <w:szCs w:val="22"/>
        </w:rPr>
      </w:pPr>
    </w:p>
    <w:p w:rsidR="00975D28" w:rsidRPr="00975D28" w:rsidRDefault="00975D28" w:rsidP="00975D28">
      <w:pPr>
        <w:pStyle w:val="Retraitcorpsdetexte"/>
        <w:tabs>
          <w:tab w:val="clear" w:pos="1701"/>
          <w:tab w:val="left" w:pos="1276"/>
        </w:tabs>
        <w:ind w:left="1276"/>
        <w:jc w:val="both"/>
        <w:rPr>
          <w:rFonts w:ascii="Book Antiqua" w:hAnsi="Book Antiqua"/>
          <w:sz w:val="22"/>
          <w:szCs w:val="22"/>
        </w:rPr>
      </w:pPr>
      <w:r w:rsidRPr="00975D28">
        <w:rPr>
          <w:rFonts w:ascii="Book Antiqua" w:hAnsi="Book Antiqua"/>
          <w:b/>
          <w:sz w:val="22"/>
          <w:szCs w:val="22"/>
        </w:rPr>
        <w:tab/>
      </w:r>
      <w:r w:rsidR="00D96454">
        <w:rPr>
          <w:rFonts w:ascii="Book Antiqua" w:hAnsi="Book Antiqua"/>
          <w:sz w:val="22"/>
          <w:szCs w:val="22"/>
        </w:rPr>
        <w:t>IL EST PROPOSÉ, par</w:t>
      </w:r>
      <w:r w:rsidRPr="00975D28">
        <w:rPr>
          <w:rFonts w:ascii="Book Antiqua" w:hAnsi="Book Antiqua"/>
          <w:sz w:val="22"/>
          <w:szCs w:val="22"/>
        </w:rPr>
        <w:t xml:space="preserve"> monsieur Marcel Masse, appuyé par monsieur </w:t>
      </w:r>
      <w:r w:rsidR="00D96454">
        <w:rPr>
          <w:rFonts w:ascii="Book Antiqua" w:hAnsi="Book Antiqua"/>
          <w:sz w:val="22"/>
          <w:szCs w:val="22"/>
        </w:rPr>
        <w:t xml:space="preserve">Louis-Joseph </w:t>
      </w:r>
      <w:proofErr w:type="spellStart"/>
      <w:r w:rsidR="00D96454">
        <w:rPr>
          <w:rFonts w:ascii="Book Antiqua" w:hAnsi="Book Antiqua"/>
          <w:sz w:val="22"/>
          <w:szCs w:val="22"/>
        </w:rPr>
        <w:t>Fecteau</w:t>
      </w:r>
      <w:proofErr w:type="spellEnd"/>
      <w:r w:rsidR="00D96454">
        <w:rPr>
          <w:rFonts w:ascii="Book Antiqua" w:hAnsi="Book Antiqua"/>
          <w:sz w:val="22"/>
          <w:szCs w:val="22"/>
        </w:rPr>
        <w:t>-Lefebvre</w:t>
      </w:r>
      <w:r w:rsidRPr="00975D28">
        <w:rPr>
          <w:rFonts w:ascii="Book Antiqua" w:hAnsi="Book Antiqua"/>
          <w:sz w:val="22"/>
          <w:szCs w:val="22"/>
        </w:rPr>
        <w:t xml:space="preserve"> et unanimement résolu, de nommer monsieur Marcel Bourassa pour examiner et surveiller la liste de l’approbation des comptes.</w:t>
      </w:r>
    </w:p>
    <w:p w:rsidR="00975D28" w:rsidRPr="00975D28" w:rsidRDefault="00975D28" w:rsidP="00975D28">
      <w:pPr>
        <w:pStyle w:val="Retraitcorpsdetexte"/>
        <w:tabs>
          <w:tab w:val="clear" w:pos="1701"/>
          <w:tab w:val="left" w:pos="1276"/>
        </w:tabs>
        <w:ind w:left="0"/>
        <w:jc w:val="both"/>
        <w:rPr>
          <w:rFonts w:ascii="Book Antiqua" w:hAnsi="Book Antiqua"/>
          <w:sz w:val="22"/>
          <w:szCs w:val="22"/>
        </w:rPr>
      </w:pPr>
    </w:p>
    <w:p w:rsidR="00975D28" w:rsidRPr="00975D28" w:rsidRDefault="00975D28" w:rsidP="00975D28">
      <w:pPr>
        <w:pStyle w:val="Retraitcorpsdetexte"/>
        <w:tabs>
          <w:tab w:val="clear" w:pos="1701"/>
          <w:tab w:val="left" w:pos="1276"/>
        </w:tabs>
        <w:ind w:left="0"/>
        <w:jc w:val="both"/>
        <w:rPr>
          <w:rFonts w:ascii="Book Antiqua" w:hAnsi="Book Antiqua"/>
          <w:sz w:val="22"/>
          <w:szCs w:val="22"/>
        </w:rPr>
      </w:pPr>
      <w:r w:rsidRPr="00975D28">
        <w:rPr>
          <w:rFonts w:ascii="Book Antiqua" w:hAnsi="Book Antiqua"/>
          <w:sz w:val="22"/>
          <w:szCs w:val="22"/>
        </w:rPr>
        <w:tab/>
        <w:t>ADOPTÉE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b/>
        </w:rPr>
        <w:tab/>
      </w:r>
      <w:r w:rsidRPr="00E540C0">
        <w:rPr>
          <w:rFonts w:eastAsia="Times New Roman" w:cs="Times New Roman"/>
          <w:b/>
          <w:u w:val="single"/>
        </w:rPr>
        <w:t>QUESTIONS DU PUBLIC</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Une période de temps est allouée aux questions du public.</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r w:rsidRPr="00E540C0">
        <w:rPr>
          <w:rFonts w:eastAsia="Times New Roman" w:cs="Times New Roman"/>
          <w:b/>
          <w:u w:val="single"/>
        </w:rPr>
        <w:t>CORRESPONDANCES À TITRE D’INFORMATION</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t>Une liste d’informations et de correspondances est déposée au Conseil pour qu’il puisse en prendre connaissance. Des informations supplémentaires seront fournies sur demande.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1</w:t>
      </w:r>
      <w:r w:rsidR="007661D0">
        <w:rPr>
          <w:rFonts w:eastAsia="Times New Roman" w:cs="Times New Roman"/>
        </w:rPr>
        <w:t>7</w:t>
      </w:r>
      <w:r w:rsidRPr="00E540C0">
        <w:rPr>
          <w:rFonts w:eastAsia="Times New Roman" w:cs="Times New Roman"/>
        </w:rPr>
        <w:t>-</w:t>
      </w:r>
      <w:r w:rsidR="00D96454">
        <w:rPr>
          <w:rFonts w:eastAsia="Times New Roman" w:cs="Times New Roman"/>
        </w:rPr>
        <w:t>01-015</w:t>
      </w:r>
      <w:r w:rsidRPr="00E540C0">
        <w:rPr>
          <w:rFonts w:eastAsia="Times New Roman" w:cs="Times New Roman"/>
        </w:rPr>
        <w:tab/>
      </w:r>
      <w:r w:rsidRPr="00E540C0">
        <w:rPr>
          <w:rFonts w:eastAsia="Times New Roman" w:cs="Times New Roman"/>
          <w:b/>
          <w:u w:val="single"/>
        </w:rPr>
        <w:t>LEVÉE DE LA SÉANCE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r>
      <w:r w:rsidR="00C704E3" w:rsidRPr="00E540C0">
        <w:rPr>
          <w:rFonts w:cs="Times New Roman"/>
        </w:rPr>
        <w:t>IL EST PROPOSÉ par m</w:t>
      </w:r>
      <w:r w:rsidR="00D96454">
        <w:rPr>
          <w:rFonts w:cs="Times New Roman"/>
        </w:rPr>
        <w:t xml:space="preserve">onsieur Louis-Joseph </w:t>
      </w:r>
      <w:proofErr w:type="spellStart"/>
      <w:r w:rsidR="00D96454">
        <w:rPr>
          <w:rFonts w:cs="Times New Roman"/>
        </w:rPr>
        <w:t>Fecteau</w:t>
      </w:r>
      <w:proofErr w:type="spellEnd"/>
      <w:r w:rsidR="00D96454">
        <w:rPr>
          <w:rFonts w:cs="Times New Roman"/>
        </w:rPr>
        <w:t>-Lefebvre</w:t>
      </w:r>
      <w:r w:rsidR="00C704E3" w:rsidRPr="00E540C0">
        <w:rPr>
          <w:rFonts w:cs="Times New Roman"/>
        </w:rPr>
        <w:t>, appuyé par monsieur</w:t>
      </w:r>
      <w:r w:rsidR="00D96454">
        <w:rPr>
          <w:rFonts w:cs="Times New Roman"/>
        </w:rPr>
        <w:t xml:space="preserve"> Marcel Masse</w:t>
      </w:r>
      <w:r w:rsidR="00C704E3" w:rsidRPr="00E540C0">
        <w:rPr>
          <w:rFonts w:cs="Times New Roman"/>
        </w:rPr>
        <w:t xml:space="preserve"> et unanimement résolu</w:t>
      </w:r>
      <w:r w:rsidRPr="00E540C0">
        <w:rPr>
          <w:rFonts w:eastAsia="Times New Roman" w:cs="Times New Roman"/>
        </w:rPr>
        <w:t>, que LA SÉANCE SOIT LEVÉE.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 xml:space="preserve">Il est </w:t>
      </w:r>
      <w:r w:rsidR="00D96454">
        <w:rPr>
          <w:rFonts w:eastAsia="Times New Roman" w:cs="Times New Roman"/>
        </w:rPr>
        <w:t>21</w:t>
      </w:r>
      <w:r w:rsidR="00527CA8">
        <w:rPr>
          <w:rFonts w:eastAsia="Times New Roman" w:cs="Times New Roman"/>
        </w:rPr>
        <w:t> h </w:t>
      </w:r>
      <w:r w:rsidR="00D96454">
        <w:rPr>
          <w:rFonts w:eastAsia="Times New Roman" w:cs="Times New Roman"/>
        </w:rPr>
        <w:t>50</w:t>
      </w:r>
      <w:r w:rsidRPr="00E540C0">
        <w:rPr>
          <w:rFonts w:eastAsia="Times New Roman" w:cs="Times New Roman"/>
        </w:rPr>
        <w:t>.</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ADOPTÉE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p>
    <w:p w:rsidR="001061F5" w:rsidRPr="00E540C0" w:rsidRDefault="002F1882" w:rsidP="002F1882">
      <w:pPr>
        <w:tabs>
          <w:tab w:val="left" w:pos="1276"/>
          <w:tab w:val="center" w:pos="5954"/>
        </w:tabs>
        <w:jc w:val="both"/>
        <w:rPr>
          <w:rFonts w:eastAsia="Times New Roman" w:cs="Times New Roman"/>
        </w:rPr>
      </w:pPr>
      <w:r w:rsidRPr="00E540C0">
        <w:rPr>
          <w:rFonts w:eastAsia="Times New Roman" w:cs="Times New Roman"/>
          <w:noProof/>
          <w:lang w:eastAsia="fr-CA"/>
        </w:rPr>
        <mc:AlternateContent>
          <mc:Choice Requires="wps">
            <w:drawing>
              <wp:anchor distT="0" distB="0" distL="114300" distR="114300" simplePos="0" relativeHeight="251666432" behindDoc="0" locked="0" layoutInCell="0" allowOverlap="1" wp14:anchorId="6CE6600A" wp14:editId="5CFF453C">
                <wp:simplePos x="0" y="0"/>
                <wp:positionH relativeFrom="column">
                  <wp:posOffset>4055745</wp:posOffset>
                </wp:positionH>
                <wp:positionV relativeFrom="paragraph">
                  <wp:posOffset>157480</wp:posOffset>
                </wp:positionV>
                <wp:extent cx="1828800" cy="0"/>
                <wp:effectExtent l="0" t="0" r="19050"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12.4pt" to="463.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BEEgIAACg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" o:allowincell="f"/>
            </w:pict>
          </mc:Fallback>
        </mc:AlternateContent>
      </w:r>
      <w:r w:rsidRPr="00E540C0">
        <w:rPr>
          <w:rFonts w:eastAsia="Times New Roman" w:cs="Times New Roman"/>
          <w:noProof/>
          <w:lang w:eastAsia="fr-CA"/>
        </w:rPr>
        <mc:AlternateContent>
          <mc:Choice Requires="wps">
            <w:drawing>
              <wp:anchor distT="0" distB="0" distL="114300" distR="114300" simplePos="0" relativeHeight="251665408" behindDoc="0" locked="0" layoutInCell="0" allowOverlap="1" wp14:anchorId="480FF453" wp14:editId="271CF2B7">
                <wp:simplePos x="0" y="0"/>
                <wp:positionH relativeFrom="column">
                  <wp:posOffset>843915</wp:posOffset>
                </wp:positionH>
                <wp:positionV relativeFrom="paragraph">
                  <wp:posOffset>167005</wp:posOffset>
                </wp:positionV>
                <wp:extent cx="1920240" cy="0"/>
                <wp:effectExtent l="0" t="0" r="2286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5pt,13.15pt" to="217.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DwEQ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" o:allowincell="f"/>
            </w:pict>
          </mc:Fallback>
        </mc:AlternateContent>
      </w: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 xml:space="preserve">Directrice générale </w:t>
      </w: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lastRenderedPageBreak/>
        <w:tab/>
      </w:r>
      <w:proofErr w:type="gramStart"/>
      <w:r w:rsidRPr="00E540C0">
        <w:rPr>
          <w:rFonts w:eastAsia="Times New Roman" w:cs="Times New Roman"/>
        </w:rPr>
        <w:t>et</w:t>
      </w:r>
      <w:proofErr w:type="gramEnd"/>
      <w:r w:rsidRPr="00E540C0">
        <w:rPr>
          <w:rFonts w:eastAsia="Times New Roman" w:cs="Times New Roman"/>
        </w:rPr>
        <w:t xml:space="preserve"> Secrétaire-trésorière </w:t>
      </w:r>
      <w:r w:rsidRPr="00E540C0">
        <w:rPr>
          <w:rFonts w:eastAsia="Times New Roman" w:cs="Times New Roman"/>
        </w:rPr>
        <w:tab/>
      </w:r>
      <w:r w:rsidR="002F1882" w:rsidRPr="00E540C0">
        <w:rPr>
          <w:rFonts w:eastAsia="Times New Roman" w:cs="Times New Roman"/>
        </w:rPr>
        <w:tab/>
      </w:r>
      <w:r w:rsidRPr="00E540C0">
        <w:rPr>
          <w:rFonts w:eastAsia="Times New Roman" w:cs="Times New Roman"/>
        </w:rPr>
        <w:t>Maire</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p>
    <w:p w:rsidR="001061F5" w:rsidRPr="00E540C0" w:rsidRDefault="001061F5" w:rsidP="002F1882">
      <w:pPr>
        <w:tabs>
          <w:tab w:val="left" w:pos="1276"/>
          <w:tab w:val="center" w:pos="5954"/>
        </w:tabs>
        <w:ind w:left="1276"/>
        <w:jc w:val="both"/>
        <w:rPr>
          <w:rFonts w:eastAsia="Times New Roman" w:cs="Times New Roman"/>
          <w:i/>
        </w:rPr>
      </w:pPr>
      <w:r w:rsidRPr="00E540C0">
        <w:rPr>
          <w:rFonts w:eastAsia="Times New Roman" w:cs="Times New Roman"/>
          <w:i/>
        </w:rPr>
        <w:tab/>
        <w:t xml:space="preserve"> «</w:t>
      </w:r>
      <w:r w:rsidR="00527CA8">
        <w:rPr>
          <w:rFonts w:eastAsia="Times New Roman" w:cs="Times New Roman"/>
          <w:i/>
        </w:rPr>
        <w:t> J</w:t>
      </w:r>
      <w:r w:rsidRPr="00E540C0">
        <w:rPr>
          <w:rFonts w:eastAsia="Times New Roman" w:cs="Times New Roman"/>
          <w:i/>
        </w:rPr>
        <w:t>e, René Martineau, atteste que la signature du présent procès-verbal équivaut à la signature par moi de toutes résolutions qu’il contient au sens de l’article</w:t>
      </w:r>
      <w:r w:rsidR="00527CA8">
        <w:rPr>
          <w:rFonts w:eastAsia="Times New Roman" w:cs="Times New Roman"/>
          <w:i/>
        </w:rPr>
        <w:t> </w:t>
      </w:r>
      <w:r w:rsidRPr="00E540C0">
        <w:rPr>
          <w:rFonts w:eastAsia="Times New Roman" w:cs="Times New Roman"/>
          <w:i/>
        </w:rPr>
        <w:t>142 (2) du Code municipal</w:t>
      </w:r>
      <w:r w:rsidR="00527CA8">
        <w:rPr>
          <w:rFonts w:eastAsia="Times New Roman" w:cs="Times New Roman"/>
          <w:i/>
        </w:rPr>
        <w:t> »</w:t>
      </w:r>
      <w:r w:rsidRPr="00E540C0">
        <w:rPr>
          <w:rFonts w:eastAsia="Times New Roman" w:cs="Times New Roman"/>
          <w:i/>
        </w:rPr>
        <w:t>.</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noProof/>
          <w:lang w:eastAsia="fr-CA"/>
        </w:rPr>
        <mc:AlternateContent>
          <mc:Choice Requires="wps">
            <w:drawing>
              <wp:anchor distT="0" distB="0" distL="114300" distR="114300" simplePos="0" relativeHeight="251667456" behindDoc="0" locked="0" layoutInCell="0" allowOverlap="1" wp14:anchorId="1C9812CD" wp14:editId="1115FE6B">
                <wp:simplePos x="0" y="0"/>
                <wp:positionH relativeFrom="column">
                  <wp:posOffset>842645</wp:posOffset>
                </wp:positionH>
                <wp:positionV relativeFrom="paragraph">
                  <wp:posOffset>102870</wp:posOffset>
                </wp:positionV>
                <wp:extent cx="5133975" cy="0"/>
                <wp:effectExtent l="0" t="0" r="9525" b="1905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5pt,8.1pt" to="470.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ZCEAIAACk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" o:allowincell="f" strokeweight="1.25pt"/>
            </w:pict>
          </mc:Fallback>
        </mc:AlternateConten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r w:rsidRPr="00E540C0">
        <w:rPr>
          <w:rFonts w:eastAsia="Times New Roman" w:cs="Times New Roman"/>
        </w:rPr>
        <w:tab/>
      </w:r>
      <w:r w:rsidRPr="00E540C0">
        <w:rPr>
          <w:rFonts w:eastAsia="Times New Roman" w:cs="Times New Roman"/>
          <w:b/>
        </w:rPr>
        <w:t>CERTIFICAT DE DISPONIBILITÉ</w:t>
      </w: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ind w:left="1276"/>
        <w:jc w:val="both"/>
        <w:rPr>
          <w:rFonts w:eastAsia="Times New Roman" w:cs="Times New Roman"/>
        </w:rPr>
      </w:pPr>
      <w:r w:rsidRPr="00E540C0">
        <w:rPr>
          <w:rFonts w:eastAsia="Times New Roman" w:cs="Times New Roman"/>
        </w:rPr>
        <w:tab/>
        <w:t>Je, soussignée, certifie par les présentes qu’il y a des crédits suffisants pour les dépenses décrites dans les résolutions suivantes :</w:t>
      </w:r>
    </w:p>
    <w:p w:rsidR="001061F5" w:rsidRPr="00E540C0" w:rsidRDefault="001061F5" w:rsidP="002F1882">
      <w:pPr>
        <w:tabs>
          <w:tab w:val="left" w:pos="1276"/>
          <w:tab w:val="center" w:pos="5954"/>
        </w:tabs>
        <w:jc w:val="both"/>
        <w:rPr>
          <w:rFonts w:eastAsia="Times New Roman" w:cs="Times New Roman"/>
        </w:rPr>
      </w:pPr>
    </w:p>
    <w:p w:rsidR="001061F5" w:rsidRDefault="001061F5" w:rsidP="002F1882">
      <w:pPr>
        <w:tabs>
          <w:tab w:val="left" w:pos="1276"/>
          <w:tab w:val="center" w:pos="4820"/>
          <w:tab w:val="right" w:pos="8505"/>
        </w:tabs>
        <w:jc w:val="both"/>
        <w:rPr>
          <w:rFonts w:eastAsia="Times New Roman" w:cs="Times New Roman"/>
        </w:rPr>
      </w:pPr>
      <w:r w:rsidRPr="00E540C0">
        <w:rPr>
          <w:rFonts w:eastAsia="Times New Roman" w:cs="Times New Roman"/>
        </w:rPr>
        <w:tab/>
      </w:r>
      <w:r w:rsidR="00D96454">
        <w:rPr>
          <w:rFonts w:eastAsia="Times New Roman" w:cs="Times New Roman"/>
        </w:rPr>
        <w:t>17-01-004</w:t>
      </w:r>
      <w:r w:rsidR="00D96454">
        <w:rPr>
          <w:rFonts w:eastAsia="Times New Roman" w:cs="Times New Roman"/>
        </w:rPr>
        <w:tab/>
        <w:t>17-01-005</w:t>
      </w:r>
      <w:r w:rsidR="00D96454">
        <w:rPr>
          <w:rFonts w:eastAsia="Times New Roman" w:cs="Times New Roman"/>
        </w:rPr>
        <w:tab/>
        <w:t>17-01-010</w:t>
      </w:r>
    </w:p>
    <w:p w:rsidR="00D96454" w:rsidRPr="00E540C0" w:rsidRDefault="00D96454" w:rsidP="002F1882">
      <w:pPr>
        <w:tabs>
          <w:tab w:val="left" w:pos="1276"/>
          <w:tab w:val="center" w:pos="4820"/>
          <w:tab w:val="right" w:pos="8505"/>
        </w:tabs>
        <w:jc w:val="both"/>
        <w:rPr>
          <w:rFonts w:eastAsia="Times New Roman" w:cs="Times New Roman"/>
        </w:rPr>
      </w:pPr>
      <w:r>
        <w:rPr>
          <w:rFonts w:eastAsia="Times New Roman" w:cs="Times New Roman"/>
        </w:rPr>
        <w:tab/>
      </w:r>
    </w:p>
    <w:p w:rsidR="001061F5" w:rsidRPr="00E540C0" w:rsidRDefault="001061F5" w:rsidP="002F1882">
      <w:pPr>
        <w:tabs>
          <w:tab w:val="left" w:pos="1276"/>
          <w:tab w:val="center" w:pos="4820"/>
          <w:tab w:val="right" w:pos="8505"/>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t>Signé ce</w:t>
      </w:r>
      <w:r w:rsidR="00D96454">
        <w:rPr>
          <w:rFonts w:eastAsia="Times New Roman" w:cs="Times New Roman"/>
        </w:rPr>
        <w:t xml:space="preserve"> douzième</w:t>
      </w:r>
      <w:r w:rsidRPr="00E540C0">
        <w:rPr>
          <w:rFonts w:eastAsia="Times New Roman" w:cs="Times New Roman"/>
        </w:rPr>
        <w:t xml:space="preserve"> jour de</w:t>
      </w:r>
      <w:r w:rsidR="00D96454">
        <w:rPr>
          <w:rFonts w:eastAsia="Times New Roman" w:cs="Times New Roman"/>
        </w:rPr>
        <w:t xml:space="preserve"> janvier</w:t>
      </w:r>
      <w:r w:rsidRPr="00E540C0">
        <w:rPr>
          <w:rFonts w:eastAsia="Times New Roman" w:cs="Times New Roman"/>
        </w:rPr>
        <w:t xml:space="preserve"> </w:t>
      </w:r>
    </w:p>
    <w:p w:rsidR="001061F5" w:rsidRPr="00E540C0" w:rsidRDefault="001061F5" w:rsidP="002F1882">
      <w:pPr>
        <w:tabs>
          <w:tab w:val="left" w:pos="1276"/>
          <w:tab w:val="center" w:pos="5954"/>
        </w:tabs>
        <w:jc w:val="both"/>
        <w:rPr>
          <w:rFonts w:eastAsia="Times New Roman" w:cs="Times New Roman"/>
        </w:rPr>
      </w:pPr>
      <w:r w:rsidRPr="00E540C0">
        <w:rPr>
          <w:rFonts w:eastAsia="Times New Roman" w:cs="Times New Roman"/>
        </w:rPr>
        <w:tab/>
      </w:r>
      <w:proofErr w:type="gramStart"/>
      <w:r w:rsidRPr="00E540C0">
        <w:rPr>
          <w:rFonts w:eastAsia="Times New Roman" w:cs="Times New Roman"/>
        </w:rPr>
        <w:t>de</w:t>
      </w:r>
      <w:proofErr w:type="gramEnd"/>
      <w:r w:rsidRPr="00E540C0">
        <w:rPr>
          <w:rFonts w:eastAsia="Times New Roman" w:cs="Times New Roman"/>
        </w:rPr>
        <w:t xml:space="preserve"> l’an deux mille </w:t>
      </w:r>
      <w:r w:rsidR="007661D0">
        <w:rPr>
          <w:rFonts w:eastAsia="Times New Roman" w:cs="Times New Roman"/>
        </w:rPr>
        <w:t>dix-sept</w:t>
      </w:r>
    </w:p>
    <w:p w:rsidR="00285E24" w:rsidRPr="00E540C0" w:rsidRDefault="00931D5B" w:rsidP="002F1882">
      <w:pPr>
        <w:tabs>
          <w:tab w:val="left" w:pos="1276"/>
        </w:tabs>
        <w:rPr>
          <w:rFonts w:cs="Times New Roman"/>
        </w:rPr>
      </w:pPr>
      <w:r w:rsidRPr="00E540C0">
        <w:rPr>
          <w:rFonts w:cs="Times New Roman"/>
          <w:noProof/>
          <w:lang w:eastAsia="fr-CA"/>
        </w:rPr>
        <mc:AlternateContent>
          <mc:Choice Requires="wps">
            <w:drawing>
              <wp:anchor distT="0" distB="0" distL="114300" distR="114300" simplePos="0" relativeHeight="251663360" behindDoc="0" locked="0" layoutInCell="1" allowOverlap="1" wp14:anchorId="13CE0E57" wp14:editId="6308CD4F">
                <wp:simplePos x="0" y="0"/>
                <wp:positionH relativeFrom="column">
                  <wp:posOffset>-600075</wp:posOffset>
                </wp:positionH>
                <wp:positionV relativeFrom="paragraph">
                  <wp:posOffset>-57150</wp:posOffset>
                </wp:positionV>
                <wp:extent cx="742950" cy="45719"/>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42950"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1D5B" w:rsidRDefault="00931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47.25pt;margin-top:-4.5pt;width:58.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" fillcolor="white [3201]" stroked="f" strokeweight=".5pt">
                <v:textbox>
                  <w:txbxContent>
                    <w:p w:rsidR="00931D5B" w:rsidRDefault="00931D5B"/>
                  </w:txbxContent>
                </v:textbox>
              </v:shape>
            </w:pict>
          </mc:Fallback>
        </mc:AlternateContent>
      </w:r>
    </w:p>
    <w:sectPr w:rsidR="00285E24" w:rsidRPr="00E540C0" w:rsidSect="004427AD">
      <w:headerReference w:type="even" r:id="rId9"/>
      <w:headerReference w:type="default" r:id="rId10"/>
      <w:footerReference w:type="even" r:id="rId11"/>
      <w:footerReference w:type="default" r:id="rId12"/>
      <w:headerReference w:type="first" r:id="rId13"/>
      <w:footerReference w:type="first" r:id="rId14"/>
      <w:pgSz w:w="12240" w:h="20160" w:code="5"/>
      <w:pgMar w:top="2371" w:right="1467" w:bottom="1440" w:left="1418" w:header="708" w:footer="708" w:gutter="0"/>
      <w:pgNumType w:start="8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4B9" w:rsidRDefault="000354B9" w:rsidP="001061F5">
      <w:r>
        <w:separator/>
      </w:r>
    </w:p>
  </w:endnote>
  <w:endnote w:type="continuationSeparator" w:id="0">
    <w:p w:rsidR="000354B9" w:rsidRDefault="000354B9" w:rsidP="00106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49" w:rsidRDefault="001C784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49" w:rsidRDefault="001C784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49" w:rsidRDefault="001C784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4B9" w:rsidRDefault="000354B9" w:rsidP="001061F5">
      <w:r>
        <w:separator/>
      </w:r>
    </w:p>
  </w:footnote>
  <w:footnote w:type="continuationSeparator" w:id="0">
    <w:p w:rsidR="000354B9" w:rsidRDefault="000354B9" w:rsidP="00106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49" w:rsidRDefault="001C784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1F5" w:rsidRDefault="001061F5">
    <w:pPr>
      <w:pStyle w:val="En-tte"/>
    </w:pPr>
    <w:r>
      <w:rPr>
        <w:noProof/>
        <w:lang w:eastAsia="fr-CA"/>
      </w:rPr>
      <w:drawing>
        <wp:anchor distT="0" distB="0" distL="114300" distR="114300" simplePos="0" relativeHeight="251666432" behindDoc="1" locked="0" layoutInCell="1" allowOverlap="1" wp14:anchorId="6C9582AE" wp14:editId="3EC33523">
          <wp:simplePos x="0" y="0"/>
          <wp:positionH relativeFrom="column">
            <wp:posOffset>5532120</wp:posOffset>
          </wp:positionH>
          <wp:positionV relativeFrom="paragraph">
            <wp:posOffset>102870</wp:posOffset>
          </wp:positionV>
          <wp:extent cx="741045" cy="838200"/>
          <wp:effectExtent l="0" t="0" r="1905" b="0"/>
          <wp:wrapTight wrapText="bothSides">
            <wp:wrapPolygon edited="0">
              <wp:start x="0" y="0"/>
              <wp:lineTo x="0" y="21109"/>
              <wp:lineTo x="21100" y="21109"/>
              <wp:lineTo x="21100" y="0"/>
              <wp:lineTo x="0" y="0"/>
            </wp:wrapPolygon>
          </wp:wrapTight>
          <wp:docPr id="9" name="Image 9" descr="C:\Users\monoposte\AppData\Local\Microsoft\Windows\Temporary Internet Files\Content.IE5\XDYG8IHG\F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oposte\AppData\Local\Microsoft\Windows\Temporary Internet Files\Content.IE5\XDYG8IHG\Fonc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104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1F5" w:rsidRDefault="00B847A0">
    <w:pPr>
      <w:pStyle w:val="En-tte"/>
    </w:pPr>
    <w:r>
      <w:rPr>
        <w:noProof/>
        <w:lang w:eastAsia="fr-CA"/>
      </w:rPr>
      <mc:AlternateContent>
        <mc:Choice Requires="wps">
          <w:drawing>
            <wp:anchor distT="0" distB="0" distL="114300" distR="114300" simplePos="0" relativeHeight="251668480" behindDoc="1" locked="0" layoutInCell="1" allowOverlap="1" wp14:anchorId="61DA5728" wp14:editId="104E7266">
              <wp:simplePos x="0" y="0"/>
              <wp:positionH relativeFrom="column">
                <wp:posOffset>-367030</wp:posOffset>
              </wp:positionH>
              <wp:positionV relativeFrom="paragraph">
                <wp:posOffset>-3810</wp:posOffset>
              </wp:positionV>
              <wp:extent cx="895350" cy="838200"/>
              <wp:effectExtent l="0" t="0" r="19050" b="19050"/>
              <wp:wrapNone/>
              <wp:docPr id="4" name="Organigramme : Connecteur 4"/>
              <wp:cNvGraphicFramePr/>
              <a:graphic xmlns:a="http://schemas.openxmlformats.org/drawingml/2006/main">
                <a:graphicData uri="http://schemas.microsoft.com/office/word/2010/wordprocessingShape">
                  <wps:wsp>
                    <wps:cNvSpPr/>
                    <wps:spPr>
                      <a:xfrm>
                        <a:off x="0" y="0"/>
                        <a:ext cx="895350" cy="838200"/>
                      </a:xfrm>
                      <a:prstGeom prst="flowChartConnector">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4" o:spid="_x0000_s1026" type="#_x0000_t120" style="position:absolute;margin-left:-28.9pt;margin-top:-.3pt;width:70.5pt;height: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" fillcolor="window" strokecolor="windowText" strokeweight=".25pt"/>
          </w:pict>
        </mc:Fallback>
      </mc:AlternateContent>
    </w:r>
  </w:p>
  <w:p w:rsidR="001061F5" w:rsidRDefault="000354B9" w:rsidP="001061F5">
    <w:pPr>
      <w:pStyle w:val="En-tte"/>
      <w:ind w:left="-709" w:firstLine="709"/>
    </w:pPr>
    <w:sdt>
      <w:sdtPr>
        <w:id w:val="-1881548578"/>
        <w:docPartObj>
          <w:docPartGallery w:val="Page Numbers (Top of Page)"/>
          <w:docPartUnique/>
        </w:docPartObj>
      </w:sdtPr>
      <w:sdtEndPr/>
      <w:sdtContent>
        <w:r w:rsidR="001061F5">
          <w:fldChar w:fldCharType="begin"/>
        </w:r>
        <w:r w:rsidR="001061F5">
          <w:instrText>PAGE   \* MERGEFORMAT</w:instrText>
        </w:r>
        <w:r w:rsidR="001061F5">
          <w:fldChar w:fldCharType="separate"/>
        </w:r>
        <w:r w:rsidR="001C7849" w:rsidRPr="001C7849">
          <w:rPr>
            <w:noProof/>
            <w:lang w:val="fr-FR"/>
          </w:rPr>
          <w:t>86</w:t>
        </w:r>
        <w:r w:rsidR="001061F5">
          <w:fldChar w:fldCharType="end"/>
        </w:r>
      </w:sdtContent>
    </w:sdt>
  </w:p>
  <w:p w:rsidR="001061F5" w:rsidRDefault="001061F5">
    <w:pPr>
      <w:pStyle w:val="En-tte"/>
    </w:pPr>
    <w:r>
      <w:rPr>
        <w:noProof/>
        <w:lang w:eastAsia="fr-CA"/>
      </w:rPr>
      <mc:AlternateContent>
        <mc:Choice Requires="wps">
          <w:drawing>
            <wp:anchor distT="0" distB="0" distL="114300" distR="114300" simplePos="0" relativeHeight="251664384" behindDoc="0" locked="0" layoutInCell="1" allowOverlap="1" wp14:anchorId="2C8776DE" wp14:editId="63E7E4E2">
              <wp:simplePos x="0" y="0"/>
              <wp:positionH relativeFrom="column">
                <wp:posOffset>-116205</wp:posOffset>
              </wp:positionH>
              <wp:positionV relativeFrom="paragraph">
                <wp:posOffset>115570</wp:posOffset>
              </wp:positionV>
              <wp:extent cx="466725" cy="209550"/>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9550"/>
                      </a:xfrm>
                      <a:prstGeom prst="rect">
                        <a:avLst/>
                      </a:prstGeom>
                      <a:solidFill>
                        <a:srgbClr val="FFFFFF"/>
                      </a:solidFill>
                      <a:ln w="9525">
                        <a:noFill/>
                        <a:miter lim="800000"/>
                        <a:headEnd/>
                        <a:tailEnd/>
                      </a:ln>
                    </wps:spPr>
                    <wps:txbx>
                      <w:txbxContent>
                        <w:p w:rsidR="001061F5" w:rsidRPr="001061F5" w:rsidRDefault="001061F5">
                          <w:pPr>
                            <w:rPr>
                              <w:sz w:val="10"/>
                              <w:szCs w:val="10"/>
                            </w:rPr>
                          </w:pPr>
                          <w:r w:rsidRPr="001061F5">
                            <w:rPr>
                              <w:sz w:val="10"/>
                              <w:szCs w:val="10"/>
                            </w:rPr>
                            <w:t>Initiales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9.15pt;margin-top:9.1pt;width:36.7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" stroked="f">
              <v:textbox>
                <w:txbxContent>
                  <w:p w:rsidR="001061F5" w:rsidRPr="001061F5" w:rsidRDefault="001061F5">
                    <w:pPr>
                      <w:rPr>
                        <w:sz w:val="10"/>
                        <w:szCs w:val="10"/>
                      </w:rPr>
                    </w:pPr>
                    <w:r w:rsidRPr="001061F5">
                      <w:rPr>
                        <w:sz w:val="10"/>
                        <w:szCs w:val="10"/>
                      </w:rPr>
                      <w:t>Initiales</w:t>
                    </w:r>
                  </w:p>
                </w:txbxContent>
              </v:textbox>
            </v:shape>
          </w:pict>
        </mc:Fallback>
      </mc:AlternateContent>
    </w:r>
    <w:r>
      <w:rPr>
        <w:rFonts w:ascii="Times New Roman" w:eastAsia="Times New Roman" w:hAnsi="Times New Roman" w:cs="Times New Roman"/>
        <w:noProof/>
        <w:sz w:val="20"/>
        <w:szCs w:val="20"/>
        <w:lang w:eastAsia="fr-CA"/>
      </w:rPr>
      <mc:AlternateContent>
        <mc:Choice Requires="wps">
          <w:drawing>
            <wp:anchor distT="0" distB="0" distL="114300" distR="114300" simplePos="0" relativeHeight="251662336" behindDoc="0" locked="0" layoutInCell="1" allowOverlap="1" wp14:anchorId="5244A1D2" wp14:editId="2E00C876">
              <wp:simplePos x="0" y="0"/>
              <wp:positionH relativeFrom="column">
                <wp:posOffset>-190500</wp:posOffset>
              </wp:positionH>
              <wp:positionV relativeFrom="paragraph">
                <wp:posOffset>110490</wp:posOffset>
              </wp:positionV>
              <wp:extent cx="590550" cy="0"/>
              <wp:effectExtent l="0" t="0" r="19050" b="19050"/>
              <wp:wrapNone/>
              <wp:docPr id="7" name="Connecteur droit 7"/>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8.7pt" to="3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" strokecolor="black [304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49" w:rsidRDefault="001C784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C581E"/>
    <w:multiLevelType w:val="hybridMultilevel"/>
    <w:tmpl w:val="8D7AE53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nsid w:val="1A1D7BDA"/>
    <w:multiLevelType w:val="hybridMultilevel"/>
    <w:tmpl w:val="3E04B082"/>
    <w:lvl w:ilvl="0" w:tplc="0C0C0009">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F0B6F76E">
      <w:start w:val="19"/>
      <w:numFmt w:val="bullet"/>
      <w:lvlText w:val="-"/>
      <w:lvlJc w:val="left"/>
      <w:pPr>
        <w:tabs>
          <w:tab w:val="num" w:pos="2160"/>
        </w:tabs>
        <w:ind w:left="2160" w:hanging="360"/>
      </w:pPr>
      <w:rPr>
        <w:rFonts w:ascii="@BatangChe" w:eastAsia="@BatangChe" w:hAnsi="@BatangChe" w:cs="@BatangChe"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nsid w:val="587E1FE7"/>
    <w:multiLevelType w:val="singleLevel"/>
    <w:tmpl w:val="419E97D2"/>
    <w:lvl w:ilvl="0">
      <w:start w:val="3"/>
      <w:numFmt w:val="bullet"/>
      <w:lvlText w:val="-"/>
      <w:lvlJc w:val="left"/>
      <w:pPr>
        <w:tabs>
          <w:tab w:val="num" w:pos="2265"/>
        </w:tabs>
        <w:ind w:left="2265" w:hanging="57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D5B"/>
    <w:rsid w:val="000177D6"/>
    <w:rsid w:val="000354B9"/>
    <w:rsid w:val="000E1BB4"/>
    <w:rsid w:val="001061F5"/>
    <w:rsid w:val="00135566"/>
    <w:rsid w:val="001526DF"/>
    <w:rsid w:val="00191A1B"/>
    <w:rsid w:val="001B18A3"/>
    <w:rsid w:val="001C7849"/>
    <w:rsid w:val="00237912"/>
    <w:rsid w:val="00271454"/>
    <w:rsid w:val="00285E24"/>
    <w:rsid w:val="002F1882"/>
    <w:rsid w:val="0034602B"/>
    <w:rsid w:val="003E54FD"/>
    <w:rsid w:val="003F5896"/>
    <w:rsid w:val="004427AD"/>
    <w:rsid w:val="00451384"/>
    <w:rsid w:val="004D2BED"/>
    <w:rsid w:val="004E0660"/>
    <w:rsid w:val="004F4F75"/>
    <w:rsid w:val="00527CA8"/>
    <w:rsid w:val="005B55EC"/>
    <w:rsid w:val="006009A1"/>
    <w:rsid w:val="00671FB6"/>
    <w:rsid w:val="006A1F02"/>
    <w:rsid w:val="006C093A"/>
    <w:rsid w:val="006F54FB"/>
    <w:rsid w:val="007661D0"/>
    <w:rsid w:val="007815AB"/>
    <w:rsid w:val="007A609E"/>
    <w:rsid w:val="007F7250"/>
    <w:rsid w:val="008222F6"/>
    <w:rsid w:val="0087247D"/>
    <w:rsid w:val="008D529C"/>
    <w:rsid w:val="00931D5B"/>
    <w:rsid w:val="00975D28"/>
    <w:rsid w:val="0098495C"/>
    <w:rsid w:val="009A5640"/>
    <w:rsid w:val="009F13F0"/>
    <w:rsid w:val="00A00C5D"/>
    <w:rsid w:val="00A55ECF"/>
    <w:rsid w:val="00AD4108"/>
    <w:rsid w:val="00AD4B32"/>
    <w:rsid w:val="00B25A21"/>
    <w:rsid w:val="00B55508"/>
    <w:rsid w:val="00B80CBC"/>
    <w:rsid w:val="00B847A0"/>
    <w:rsid w:val="00B85615"/>
    <w:rsid w:val="00B97BAB"/>
    <w:rsid w:val="00C644F8"/>
    <w:rsid w:val="00C704E3"/>
    <w:rsid w:val="00CC53E9"/>
    <w:rsid w:val="00D56FFF"/>
    <w:rsid w:val="00D96454"/>
    <w:rsid w:val="00DE377D"/>
    <w:rsid w:val="00E16DE2"/>
    <w:rsid w:val="00E36DF9"/>
    <w:rsid w:val="00E540C0"/>
    <w:rsid w:val="00E63D96"/>
    <w:rsid w:val="00EE4332"/>
    <w:rsid w:val="00F42463"/>
    <w:rsid w:val="00FA656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640"/>
    <w:rPr>
      <w:rFonts w:ascii="Book Antiqua" w:hAnsi="Book Antiqu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061F5"/>
    <w:pPr>
      <w:tabs>
        <w:tab w:val="center" w:pos="4320"/>
        <w:tab w:val="right" w:pos="8640"/>
      </w:tabs>
    </w:pPr>
  </w:style>
  <w:style w:type="character" w:customStyle="1" w:styleId="En-tteCar">
    <w:name w:val="En-tête Car"/>
    <w:basedOn w:val="Policepardfaut"/>
    <w:link w:val="En-tte"/>
    <w:uiPriority w:val="99"/>
    <w:rsid w:val="001061F5"/>
    <w:rPr>
      <w:rFonts w:ascii="Book Antiqua" w:hAnsi="Book Antiqua"/>
    </w:rPr>
  </w:style>
  <w:style w:type="paragraph" w:styleId="Pieddepage">
    <w:name w:val="footer"/>
    <w:basedOn w:val="Normal"/>
    <w:link w:val="PieddepageCar"/>
    <w:uiPriority w:val="99"/>
    <w:unhideWhenUsed/>
    <w:rsid w:val="001061F5"/>
    <w:pPr>
      <w:tabs>
        <w:tab w:val="center" w:pos="4320"/>
        <w:tab w:val="right" w:pos="8640"/>
      </w:tabs>
    </w:pPr>
  </w:style>
  <w:style w:type="character" w:customStyle="1" w:styleId="PieddepageCar">
    <w:name w:val="Pied de page Car"/>
    <w:basedOn w:val="Policepardfaut"/>
    <w:link w:val="Pieddepage"/>
    <w:uiPriority w:val="99"/>
    <w:rsid w:val="001061F5"/>
    <w:rPr>
      <w:rFonts w:ascii="Book Antiqua" w:hAnsi="Book Antiqua"/>
    </w:rPr>
  </w:style>
  <w:style w:type="paragraph" w:styleId="Textedebulles">
    <w:name w:val="Balloon Text"/>
    <w:basedOn w:val="Normal"/>
    <w:link w:val="TextedebullesCar"/>
    <w:uiPriority w:val="99"/>
    <w:semiHidden/>
    <w:unhideWhenUsed/>
    <w:rsid w:val="001061F5"/>
    <w:rPr>
      <w:rFonts w:ascii="Tahoma" w:hAnsi="Tahoma" w:cs="Tahoma"/>
      <w:sz w:val="16"/>
      <w:szCs w:val="16"/>
    </w:rPr>
  </w:style>
  <w:style w:type="character" w:customStyle="1" w:styleId="TextedebullesCar">
    <w:name w:val="Texte de bulles Car"/>
    <w:basedOn w:val="Policepardfaut"/>
    <w:link w:val="Textedebulles"/>
    <w:uiPriority w:val="99"/>
    <w:semiHidden/>
    <w:rsid w:val="001061F5"/>
    <w:rPr>
      <w:rFonts w:ascii="Tahoma" w:hAnsi="Tahoma" w:cs="Tahoma"/>
      <w:sz w:val="16"/>
      <w:szCs w:val="16"/>
    </w:rPr>
  </w:style>
  <w:style w:type="paragraph" w:styleId="Retraitcorpsdetexte">
    <w:name w:val="Body Text Indent"/>
    <w:basedOn w:val="Normal"/>
    <w:link w:val="RetraitcorpsdetexteCar"/>
    <w:unhideWhenUsed/>
    <w:rsid w:val="00B97BAB"/>
    <w:pPr>
      <w:tabs>
        <w:tab w:val="left" w:pos="1701"/>
        <w:tab w:val="center" w:pos="5954"/>
      </w:tabs>
      <w:ind w:left="1701"/>
    </w:pPr>
    <w:rPr>
      <w:rFonts w:ascii="Times New Roman" w:eastAsia="Times New Roman" w:hAnsi="Times New Roman" w:cs="Times New Roman"/>
      <w:sz w:val="24"/>
      <w:szCs w:val="20"/>
    </w:rPr>
  </w:style>
  <w:style w:type="character" w:customStyle="1" w:styleId="RetraitcorpsdetexteCar">
    <w:name w:val="Retrait corps de texte Car"/>
    <w:basedOn w:val="Policepardfaut"/>
    <w:link w:val="Retraitcorpsdetexte"/>
    <w:rsid w:val="00B97BAB"/>
    <w:rPr>
      <w:rFonts w:ascii="Times New Roman" w:eastAsia="Times New Roman" w:hAnsi="Times New Roman" w:cs="Times New Roman"/>
      <w:sz w:val="24"/>
      <w:szCs w:val="20"/>
    </w:rPr>
  </w:style>
  <w:style w:type="paragraph" w:styleId="Retraitcorpsdetexte3">
    <w:name w:val="Body Text Indent 3"/>
    <w:basedOn w:val="Normal"/>
    <w:link w:val="Retraitcorpsdetexte3Car"/>
    <w:uiPriority w:val="99"/>
    <w:semiHidden/>
    <w:unhideWhenUsed/>
    <w:rsid w:val="003E54F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E54FD"/>
    <w:rPr>
      <w:rFonts w:ascii="Book Antiqua" w:hAnsi="Book Antiqua"/>
      <w:sz w:val="16"/>
      <w:szCs w:val="16"/>
    </w:rPr>
  </w:style>
  <w:style w:type="paragraph" w:styleId="Paragraphedeliste">
    <w:name w:val="List Paragraph"/>
    <w:basedOn w:val="Normal"/>
    <w:uiPriority w:val="34"/>
    <w:qFormat/>
    <w:rsid w:val="00451384"/>
    <w:pPr>
      <w:spacing w:before="120" w:line="360" w:lineRule="auto"/>
      <w:ind w:left="720"/>
      <w:contextualSpacing/>
      <w:jc w:val="both"/>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640"/>
    <w:rPr>
      <w:rFonts w:ascii="Book Antiqua" w:hAnsi="Book Antiqu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061F5"/>
    <w:pPr>
      <w:tabs>
        <w:tab w:val="center" w:pos="4320"/>
        <w:tab w:val="right" w:pos="8640"/>
      </w:tabs>
    </w:pPr>
  </w:style>
  <w:style w:type="character" w:customStyle="1" w:styleId="En-tteCar">
    <w:name w:val="En-tête Car"/>
    <w:basedOn w:val="Policepardfaut"/>
    <w:link w:val="En-tte"/>
    <w:uiPriority w:val="99"/>
    <w:rsid w:val="001061F5"/>
    <w:rPr>
      <w:rFonts w:ascii="Book Antiqua" w:hAnsi="Book Antiqua"/>
    </w:rPr>
  </w:style>
  <w:style w:type="paragraph" w:styleId="Pieddepage">
    <w:name w:val="footer"/>
    <w:basedOn w:val="Normal"/>
    <w:link w:val="PieddepageCar"/>
    <w:uiPriority w:val="99"/>
    <w:unhideWhenUsed/>
    <w:rsid w:val="001061F5"/>
    <w:pPr>
      <w:tabs>
        <w:tab w:val="center" w:pos="4320"/>
        <w:tab w:val="right" w:pos="8640"/>
      </w:tabs>
    </w:pPr>
  </w:style>
  <w:style w:type="character" w:customStyle="1" w:styleId="PieddepageCar">
    <w:name w:val="Pied de page Car"/>
    <w:basedOn w:val="Policepardfaut"/>
    <w:link w:val="Pieddepage"/>
    <w:uiPriority w:val="99"/>
    <w:rsid w:val="001061F5"/>
    <w:rPr>
      <w:rFonts w:ascii="Book Antiqua" w:hAnsi="Book Antiqua"/>
    </w:rPr>
  </w:style>
  <w:style w:type="paragraph" w:styleId="Textedebulles">
    <w:name w:val="Balloon Text"/>
    <w:basedOn w:val="Normal"/>
    <w:link w:val="TextedebullesCar"/>
    <w:uiPriority w:val="99"/>
    <w:semiHidden/>
    <w:unhideWhenUsed/>
    <w:rsid w:val="001061F5"/>
    <w:rPr>
      <w:rFonts w:ascii="Tahoma" w:hAnsi="Tahoma" w:cs="Tahoma"/>
      <w:sz w:val="16"/>
      <w:szCs w:val="16"/>
    </w:rPr>
  </w:style>
  <w:style w:type="character" w:customStyle="1" w:styleId="TextedebullesCar">
    <w:name w:val="Texte de bulles Car"/>
    <w:basedOn w:val="Policepardfaut"/>
    <w:link w:val="Textedebulles"/>
    <w:uiPriority w:val="99"/>
    <w:semiHidden/>
    <w:rsid w:val="001061F5"/>
    <w:rPr>
      <w:rFonts w:ascii="Tahoma" w:hAnsi="Tahoma" w:cs="Tahoma"/>
      <w:sz w:val="16"/>
      <w:szCs w:val="16"/>
    </w:rPr>
  </w:style>
  <w:style w:type="paragraph" w:styleId="Retraitcorpsdetexte">
    <w:name w:val="Body Text Indent"/>
    <w:basedOn w:val="Normal"/>
    <w:link w:val="RetraitcorpsdetexteCar"/>
    <w:unhideWhenUsed/>
    <w:rsid w:val="00B97BAB"/>
    <w:pPr>
      <w:tabs>
        <w:tab w:val="left" w:pos="1701"/>
        <w:tab w:val="center" w:pos="5954"/>
      </w:tabs>
      <w:ind w:left="1701"/>
    </w:pPr>
    <w:rPr>
      <w:rFonts w:ascii="Times New Roman" w:eastAsia="Times New Roman" w:hAnsi="Times New Roman" w:cs="Times New Roman"/>
      <w:sz w:val="24"/>
      <w:szCs w:val="20"/>
    </w:rPr>
  </w:style>
  <w:style w:type="character" w:customStyle="1" w:styleId="RetraitcorpsdetexteCar">
    <w:name w:val="Retrait corps de texte Car"/>
    <w:basedOn w:val="Policepardfaut"/>
    <w:link w:val="Retraitcorpsdetexte"/>
    <w:rsid w:val="00B97BAB"/>
    <w:rPr>
      <w:rFonts w:ascii="Times New Roman" w:eastAsia="Times New Roman" w:hAnsi="Times New Roman" w:cs="Times New Roman"/>
      <w:sz w:val="24"/>
      <w:szCs w:val="20"/>
    </w:rPr>
  </w:style>
  <w:style w:type="paragraph" w:styleId="Retraitcorpsdetexte3">
    <w:name w:val="Body Text Indent 3"/>
    <w:basedOn w:val="Normal"/>
    <w:link w:val="Retraitcorpsdetexte3Car"/>
    <w:uiPriority w:val="99"/>
    <w:semiHidden/>
    <w:unhideWhenUsed/>
    <w:rsid w:val="003E54F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E54FD"/>
    <w:rPr>
      <w:rFonts w:ascii="Book Antiqua" w:hAnsi="Book Antiqua"/>
      <w:sz w:val="16"/>
      <w:szCs w:val="16"/>
    </w:rPr>
  </w:style>
  <w:style w:type="paragraph" w:styleId="Paragraphedeliste">
    <w:name w:val="List Paragraph"/>
    <w:basedOn w:val="Normal"/>
    <w:uiPriority w:val="34"/>
    <w:qFormat/>
    <w:rsid w:val="00451384"/>
    <w:pPr>
      <w:spacing w:before="120" w:line="360" w:lineRule="auto"/>
      <w:ind w:left="720"/>
      <w:contextualSpacing/>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092564">
      <w:bodyDiv w:val="1"/>
      <w:marLeft w:val="0"/>
      <w:marRight w:val="0"/>
      <w:marTop w:val="0"/>
      <w:marBottom w:val="0"/>
      <w:divBdr>
        <w:top w:val="none" w:sz="0" w:space="0" w:color="auto"/>
        <w:left w:val="none" w:sz="0" w:space="0" w:color="auto"/>
        <w:bottom w:val="none" w:sz="0" w:space="0" w:color="auto"/>
        <w:right w:val="none" w:sz="0" w:space="0" w:color="auto"/>
      </w:divBdr>
    </w:div>
    <w:div w:id="717245846">
      <w:bodyDiv w:val="1"/>
      <w:marLeft w:val="0"/>
      <w:marRight w:val="0"/>
      <w:marTop w:val="0"/>
      <w:marBottom w:val="0"/>
      <w:divBdr>
        <w:top w:val="none" w:sz="0" w:space="0" w:color="auto"/>
        <w:left w:val="none" w:sz="0" w:space="0" w:color="auto"/>
        <w:bottom w:val="none" w:sz="0" w:space="0" w:color="auto"/>
        <w:right w:val="none" w:sz="0" w:space="0" w:color="auto"/>
      </w:divBdr>
    </w:div>
    <w:div w:id="724137295">
      <w:bodyDiv w:val="1"/>
      <w:marLeft w:val="0"/>
      <w:marRight w:val="0"/>
      <w:marTop w:val="0"/>
      <w:marBottom w:val="0"/>
      <w:divBdr>
        <w:top w:val="none" w:sz="0" w:space="0" w:color="auto"/>
        <w:left w:val="none" w:sz="0" w:space="0" w:color="auto"/>
        <w:bottom w:val="none" w:sz="0" w:space="0" w:color="auto"/>
        <w:right w:val="none" w:sz="0" w:space="0" w:color="auto"/>
      </w:divBdr>
    </w:div>
    <w:div w:id="1042024431">
      <w:bodyDiv w:val="1"/>
      <w:marLeft w:val="0"/>
      <w:marRight w:val="0"/>
      <w:marTop w:val="0"/>
      <w:marBottom w:val="0"/>
      <w:divBdr>
        <w:top w:val="none" w:sz="0" w:space="0" w:color="auto"/>
        <w:left w:val="none" w:sz="0" w:space="0" w:color="auto"/>
        <w:bottom w:val="none" w:sz="0" w:space="0" w:color="auto"/>
        <w:right w:val="none" w:sz="0" w:space="0" w:color="auto"/>
      </w:divBdr>
    </w:div>
    <w:div w:id="1641618028">
      <w:bodyDiv w:val="1"/>
      <w:marLeft w:val="0"/>
      <w:marRight w:val="0"/>
      <w:marTop w:val="0"/>
      <w:marBottom w:val="0"/>
      <w:divBdr>
        <w:top w:val="none" w:sz="0" w:space="0" w:color="auto"/>
        <w:left w:val="none" w:sz="0" w:space="0" w:color="auto"/>
        <w:bottom w:val="none" w:sz="0" w:space="0" w:color="auto"/>
        <w:right w:val="none" w:sz="0" w:space="0" w:color="auto"/>
      </w:divBdr>
    </w:div>
    <w:div w:id="192309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E3928-D88F-484D-8697-50C1FF09C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8</Pages>
  <Words>2429</Words>
  <Characters>13365</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monoposte</dc:creator>
  <cp:lastModifiedBy>Direction Generale</cp:lastModifiedBy>
  <cp:revision>13</cp:revision>
  <cp:lastPrinted>2017-01-12T15:25:00Z</cp:lastPrinted>
  <dcterms:created xsi:type="dcterms:W3CDTF">2017-01-10T18:49:00Z</dcterms:created>
  <dcterms:modified xsi:type="dcterms:W3CDTF">2017-01-17T16:33:00Z</dcterms:modified>
</cp:coreProperties>
</file>